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30" w:rsidRPr="0020786B" w:rsidRDefault="00E76330" w:rsidP="004E0CAC">
      <w:pPr>
        <w:jc w:val="center"/>
        <w:rPr>
          <w:b/>
          <w:sz w:val="22"/>
          <w:szCs w:val="22"/>
        </w:rPr>
      </w:pPr>
      <w:r w:rsidRPr="0020786B">
        <w:rPr>
          <w:b/>
          <w:sz w:val="22"/>
          <w:szCs w:val="22"/>
        </w:rPr>
        <w:t xml:space="preserve">Договор № </w:t>
      </w:r>
      <w:r w:rsidR="00661613" w:rsidRPr="0020786B">
        <w:rPr>
          <w:b/>
          <w:sz w:val="22"/>
          <w:szCs w:val="22"/>
        </w:rPr>
        <w:t>_____</w:t>
      </w:r>
      <w:r w:rsidRPr="0020786B">
        <w:rPr>
          <w:b/>
          <w:sz w:val="22"/>
          <w:szCs w:val="22"/>
        </w:rPr>
        <w:t xml:space="preserve">                            </w:t>
      </w:r>
    </w:p>
    <w:p w:rsidR="00E76330" w:rsidRPr="0020786B" w:rsidRDefault="001265AE" w:rsidP="0017362D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proofErr w:type="gramStart"/>
      <w:r w:rsidR="0017362D" w:rsidRPr="0020786B">
        <w:rPr>
          <w:b/>
          <w:sz w:val="22"/>
          <w:szCs w:val="22"/>
        </w:rPr>
        <w:t>обучени</w:t>
      </w:r>
      <w:r>
        <w:rPr>
          <w:b/>
          <w:sz w:val="22"/>
          <w:szCs w:val="22"/>
        </w:rPr>
        <w:t>е</w:t>
      </w:r>
      <w:proofErr w:type="gramEnd"/>
      <w:r w:rsidR="0017362D" w:rsidRPr="0020786B">
        <w:rPr>
          <w:b/>
          <w:sz w:val="22"/>
          <w:szCs w:val="22"/>
        </w:rPr>
        <w:t xml:space="preserve"> по дополнительным</w:t>
      </w:r>
      <w:r w:rsidR="00906459" w:rsidRPr="0020786B">
        <w:rPr>
          <w:b/>
          <w:sz w:val="22"/>
          <w:szCs w:val="22"/>
        </w:rPr>
        <w:t xml:space="preserve"> </w:t>
      </w:r>
      <w:r w:rsidR="0017362D" w:rsidRPr="0020786B">
        <w:rPr>
          <w:b/>
          <w:sz w:val="22"/>
          <w:szCs w:val="22"/>
        </w:rPr>
        <w:t>образовательным программам</w:t>
      </w:r>
      <w:r w:rsidR="000363EB">
        <w:rPr>
          <w:b/>
          <w:sz w:val="22"/>
          <w:szCs w:val="22"/>
        </w:rPr>
        <w:t xml:space="preserve"> </w:t>
      </w:r>
    </w:p>
    <w:p w:rsidR="00EA6213" w:rsidRPr="00EA553C" w:rsidRDefault="00EA6213" w:rsidP="0017362D">
      <w:pPr>
        <w:tabs>
          <w:tab w:val="left" w:pos="5040"/>
        </w:tabs>
        <w:jc w:val="center"/>
        <w:rPr>
          <w:sz w:val="12"/>
          <w:szCs w:val="12"/>
        </w:rPr>
      </w:pPr>
    </w:p>
    <w:p w:rsidR="00E76330" w:rsidRPr="0020786B" w:rsidRDefault="00E76330" w:rsidP="004E0CAC">
      <w:pPr>
        <w:tabs>
          <w:tab w:val="left" w:pos="5040"/>
        </w:tabs>
        <w:rPr>
          <w:sz w:val="22"/>
          <w:szCs w:val="22"/>
        </w:rPr>
      </w:pPr>
      <w:r w:rsidRPr="0020786B">
        <w:rPr>
          <w:sz w:val="22"/>
          <w:szCs w:val="22"/>
        </w:rPr>
        <w:t xml:space="preserve">г. </w:t>
      </w:r>
      <w:r w:rsidR="00417206">
        <w:rPr>
          <w:sz w:val="22"/>
          <w:szCs w:val="22"/>
        </w:rPr>
        <w:t>Тверь</w:t>
      </w:r>
      <w:r w:rsidRPr="0020786B">
        <w:rPr>
          <w:sz w:val="22"/>
          <w:szCs w:val="22"/>
        </w:rPr>
        <w:t xml:space="preserve">                               </w:t>
      </w:r>
      <w:r w:rsidRPr="0020786B">
        <w:rPr>
          <w:sz w:val="22"/>
          <w:szCs w:val="22"/>
        </w:rPr>
        <w:tab/>
      </w:r>
      <w:r w:rsidRPr="0020786B">
        <w:rPr>
          <w:sz w:val="22"/>
          <w:szCs w:val="22"/>
        </w:rPr>
        <w:tab/>
      </w:r>
      <w:r w:rsidRPr="0020786B">
        <w:rPr>
          <w:sz w:val="22"/>
          <w:szCs w:val="22"/>
        </w:rPr>
        <w:tab/>
      </w:r>
      <w:r w:rsidRPr="0020786B">
        <w:rPr>
          <w:sz w:val="22"/>
          <w:szCs w:val="22"/>
        </w:rPr>
        <w:tab/>
        <w:t>«___» _________ 20</w:t>
      </w:r>
      <w:r w:rsidR="00661613" w:rsidRPr="0020786B">
        <w:rPr>
          <w:sz w:val="22"/>
          <w:szCs w:val="22"/>
        </w:rPr>
        <w:t>___</w:t>
      </w:r>
      <w:r w:rsidRPr="0020786B">
        <w:rPr>
          <w:sz w:val="22"/>
          <w:szCs w:val="22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7"/>
        <w:gridCol w:w="1475"/>
        <w:gridCol w:w="232"/>
        <w:gridCol w:w="1806"/>
        <w:gridCol w:w="786"/>
        <w:gridCol w:w="387"/>
        <w:gridCol w:w="755"/>
        <w:gridCol w:w="1651"/>
        <w:gridCol w:w="130"/>
      </w:tblGrid>
      <w:tr w:rsidR="004D135F" w:rsidRPr="0020786B" w:rsidTr="00177748">
        <w:tc>
          <w:tcPr>
            <w:tcW w:w="10279" w:type="dxa"/>
            <w:gridSpan w:val="9"/>
          </w:tcPr>
          <w:p w:rsidR="00FD1681" w:rsidRPr="00280D67" w:rsidRDefault="00FD1681" w:rsidP="00E37693">
            <w:pPr>
              <w:shd w:val="clear" w:color="auto" w:fill="FFFFFF"/>
              <w:tabs>
                <w:tab w:val="left" w:pos="7728"/>
              </w:tabs>
              <w:ind w:firstLine="709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4D135F" w:rsidRPr="0020786B" w:rsidRDefault="00417206" w:rsidP="00417206">
            <w:pPr>
              <w:shd w:val="clear" w:color="auto" w:fill="FFFFFF"/>
              <w:tabs>
                <w:tab w:val="left" w:pos="7728"/>
              </w:tabs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«Филин»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 xml:space="preserve">, на основании лицензии на право ведения образовательной деятельности, регистрационный </w:t>
            </w:r>
            <w:r w:rsidR="00E37693" w:rsidRPr="00E3769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E37693" w:rsidRPr="00E37693">
              <w:rPr>
                <w:rFonts w:eastAsia="Calibri"/>
                <w:sz w:val="22"/>
                <w:szCs w:val="22"/>
                <w:lang w:eastAsia="en-US"/>
              </w:rPr>
              <w:t xml:space="preserve"> 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03 сентября 2020</w:t>
            </w:r>
            <w:r w:rsidR="00AB71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B7194" w:rsidRPr="00AB7194">
              <w:rPr>
                <w:rFonts w:eastAsia="Calibri"/>
                <w:sz w:val="22"/>
                <w:szCs w:val="22"/>
                <w:lang w:eastAsia="en-US"/>
              </w:rPr>
              <w:t>69Л01№0002436</w:t>
            </w:r>
            <w:r w:rsidR="00E37693" w:rsidRPr="00E376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>действительна</w:t>
            </w:r>
            <w:proofErr w:type="gramEnd"/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 xml:space="preserve"> «бессрочно»), выданной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Министерством образования Тверской области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>, в лице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директора Плотниковой Дарьи Алексеевны, 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 xml:space="preserve">действующего на основании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Устава,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 xml:space="preserve"> именуемый Исполнитель, и</w:t>
            </w:r>
          </w:p>
          <w:p w:rsidR="004D135F" w:rsidRPr="0020786B" w:rsidRDefault="004D135F" w:rsidP="004D135F">
            <w:pPr>
              <w:shd w:val="clear" w:color="auto" w:fill="FFFFFF"/>
              <w:tabs>
                <w:tab w:val="left" w:pos="7728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786B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  <w:r w:rsidR="00EA6213" w:rsidRPr="0020786B"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="008F45A3">
              <w:rPr>
                <w:rFonts w:eastAsia="Calibri"/>
                <w:sz w:val="20"/>
                <w:szCs w:val="20"/>
                <w:lang w:eastAsia="en-US"/>
              </w:rPr>
              <w:t>_____</w:t>
            </w:r>
          </w:p>
          <w:p w:rsidR="004D135F" w:rsidRPr="0020786B" w:rsidRDefault="004D135F" w:rsidP="004D135F">
            <w:pPr>
              <w:shd w:val="clear" w:color="auto" w:fill="FFFFFF"/>
              <w:tabs>
                <w:tab w:val="left" w:pos="7728"/>
              </w:tabs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786B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="00911910">
              <w:rPr>
                <w:rFonts w:eastAsia="Calibri"/>
                <w:sz w:val="18"/>
                <w:szCs w:val="18"/>
                <w:lang w:eastAsia="en-US"/>
              </w:rPr>
              <w:t>ф.и</w:t>
            </w:r>
            <w:proofErr w:type="gramStart"/>
            <w:r w:rsidR="00911910">
              <w:rPr>
                <w:rFonts w:eastAsia="Calibri"/>
                <w:sz w:val="18"/>
                <w:szCs w:val="18"/>
                <w:lang w:eastAsia="en-US"/>
              </w:rPr>
              <w:t>.о</w:t>
            </w:r>
            <w:proofErr w:type="spellEnd"/>
            <w:proofErr w:type="gramEnd"/>
            <w:r w:rsidR="00911910">
              <w:rPr>
                <w:rFonts w:eastAsia="Calibri"/>
                <w:sz w:val="18"/>
                <w:szCs w:val="18"/>
                <w:lang w:eastAsia="en-US"/>
              </w:rPr>
              <w:t xml:space="preserve"> родителя</w:t>
            </w:r>
            <w:r w:rsidRPr="0020786B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911910" w:rsidRDefault="004D135F" w:rsidP="00911910">
            <w:pPr>
              <w:shd w:val="clear" w:color="auto" w:fill="FFFFFF"/>
              <w:tabs>
                <w:tab w:val="left" w:pos="772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786B">
              <w:rPr>
                <w:rFonts w:eastAsia="Calibri"/>
                <w:sz w:val="22"/>
                <w:szCs w:val="22"/>
                <w:lang w:eastAsia="en-US"/>
              </w:rPr>
              <w:t xml:space="preserve">именуемый Заказчик, </w:t>
            </w:r>
            <w:proofErr w:type="gramStart"/>
            <w:r w:rsidRPr="0020786B">
              <w:rPr>
                <w:rFonts w:eastAsia="Calibri"/>
                <w:sz w:val="22"/>
                <w:szCs w:val="22"/>
                <w:lang w:eastAsia="en-US"/>
              </w:rPr>
              <w:t>действующего</w:t>
            </w:r>
            <w:proofErr w:type="gramEnd"/>
            <w:r w:rsidRPr="0020786B">
              <w:rPr>
                <w:rFonts w:eastAsia="Calibri"/>
                <w:sz w:val="22"/>
                <w:szCs w:val="22"/>
                <w:lang w:eastAsia="en-US"/>
              </w:rPr>
              <w:t xml:space="preserve"> на основании</w:t>
            </w:r>
            <w:r w:rsidR="008F45A3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______________________________________________ </w:t>
            </w:r>
            <w:r w:rsidRPr="0020786B">
              <w:rPr>
                <w:rFonts w:eastAsia="Calibri"/>
                <w:sz w:val="22"/>
                <w:szCs w:val="22"/>
                <w:lang w:eastAsia="en-US"/>
              </w:rPr>
              <w:t>_______________________</w:t>
            </w:r>
            <w:r w:rsidR="00EA6213" w:rsidRPr="0020786B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20786B">
              <w:rPr>
                <w:rFonts w:eastAsia="Calibri"/>
                <w:sz w:val="22"/>
                <w:szCs w:val="22"/>
                <w:lang w:eastAsia="en-US"/>
              </w:rPr>
              <w:t>_________</w:t>
            </w:r>
            <w:r w:rsidR="00911910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 и</w:t>
            </w:r>
          </w:p>
          <w:p w:rsidR="004D135F" w:rsidRPr="00911910" w:rsidRDefault="004D135F" w:rsidP="00911910">
            <w:pPr>
              <w:shd w:val="clear" w:color="auto" w:fill="FFFFFF"/>
              <w:tabs>
                <w:tab w:val="left" w:pos="772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786B">
              <w:rPr>
                <w:rFonts w:eastAsia="Calibri"/>
                <w:sz w:val="18"/>
                <w:szCs w:val="18"/>
                <w:lang w:eastAsia="en-US"/>
              </w:rPr>
              <w:t xml:space="preserve">  (реквизиты документа, удостоверяющего </w:t>
            </w:r>
            <w:r w:rsidR="00B603CB">
              <w:rPr>
                <w:rFonts w:eastAsia="Calibri"/>
                <w:sz w:val="18"/>
                <w:szCs w:val="18"/>
                <w:lang w:eastAsia="en-US"/>
              </w:rPr>
              <w:t>личность Заказчика</w:t>
            </w:r>
            <w:r w:rsidRPr="0020786B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D135F" w:rsidRPr="0020786B" w:rsidRDefault="004D135F" w:rsidP="004D135F">
            <w:pPr>
              <w:shd w:val="clear" w:color="auto" w:fill="FFFFFF"/>
              <w:tabs>
                <w:tab w:val="left" w:pos="7728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0786B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______________________________________________________________________________________________,</w:t>
            </w:r>
          </w:p>
          <w:p w:rsidR="004D135F" w:rsidRPr="0020786B" w:rsidRDefault="004D135F" w:rsidP="004D135F">
            <w:pPr>
              <w:shd w:val="clear" w:color="auto" w:fill="FFFFFF"/>
              <w:tabs>
                <w:tab w:val="left" w:pos="7728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0786B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лица, зачисляемого на обучение)</w:t>
            </w:r>
          </w:p>
          <w:p w:rsidR="004D135F" w:rsidRDefault="00417206" w:rsidP="00417206">
            <w:pPr>
              <w:shd w:val="clear" w:color="auto" w:fill="FFFFFF"/>
              <w:tabs>
                <w:tab w:val="left" w:pos="772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0786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>менуем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ый </w:t>
            </w:r>
            <w:r w:rsidR="004D135F" w:rsidRPr="0020786B">
              <w:rPr>
                <w:rFonts w:eastAsia="Calibri"/>
                <w:sz w:val="22"/>
                <w:szCs w:val="22"/>
                <w:lang w:eastAsia="en-US"/>
              </w:rPr>
              <w:t xml:space="preserve"> в дальнейшем Обучающийся, совместно именуемые Стороны, заключили настоящий Договор (далее - Договор) о нижеследующем:</w:t>
            </w:r>
          </w:p>
          <w:p w:rsidR="00AB7194" w:rsidRPr="0020786B" w:rsidRDefault="00AB7194" w:rsidP="00417206">
            <w:pPr>
              <w:shd w:val="clear" w:color="auto" w:fill="FFFFFF"/>
              <w:tabs>
                <w:tab w:val="left" w:pos="7728"/>
              </w:tabs>
              <w:jc w:val="both"/>
              <w:rPr>
                <w:sz w:val="20"/>
                <w:szCs w:val="20"/>
              </w:rPr>
            </w:pPr>
          </w:p>
        </w:tc>
      </w:tr>
      <w:tr w:rsidR="00E76330" w:rsidRPr="0020786B" w:rsidTr="00177748">
        <w:tc>
          <w:tcPr>
            <w:tcW w:w="10279" w:type="dxa"/>
            <w:gridSpan w:val="9"/>
          </w:tcPr>
          <w:p w:rsidR="00E76330" w:rsidRPr="0020786B" w:rsidRDefault="00E76330" w:rsidP="00A374B9">
            <w:pPr>
              <w:jc w:val="center"/>
              <w:rPr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t>1. Предмет договора</w:t>
            </w:r>
          </w:p>
        </w:tc>
      </w:tr>
      <w:tr w:rsidR="00AB7194" w:rsidRPr="0020786B" w:rsidTr="00177748">
        <w:tc>
          <w:tcPr>
            <w:tcW w:w="10279" w:type="dxa"/>
            <w:gridSpan w:val="9"/>
          </w:tcPr>
          <w:p w:rsidR="00AB7194" w:rsidRPr="004D28D2" w:rsidRDefault="00AB7194" w:rsidP="00F7655B">
            <w:r w:rsidRPr="004D28D2">
              <w:t>1.1. Исполнитель предоставляет Заказчику платные дополнительные образовательные услуги</w:t>
            </w:r>
          </w:p>
        </w:tc>
      </w:tr>
      <w:tr w:rsidR="00AB7194" w:rsidRPr="0020786B" w:rsidTr="00C90D20">
        <w:trPr>
          <w:trHeight w:val="2436"/>
        </w:trPr>
        <w:tc>
          <w:tcPr>
            <w:tcW w:w="10279" w:type="dxa"/>
            <w:gridSpan w:val="9"/>
          </w:tcPr>
          <w:p w:rsidR="00AB7194" w:rsidRDefault="00AB7194" w:rsidP="00AB7194">
            <w:r w:rsidRPr="004D28D2">
              <w:t>(обучение по дополнительным общеразвивающим программам),</w:t>
            </w:r>
            <w:r>
              <w:t xml:space="preserve"> а Заказчик обязуется оплачивать</w:t>
            </w:r>
          </w:p>
          <w:p w:rsidR="00AB7194" w:rsidRDefault="00AB7194" w:rsidP="00AB7194">
            <w:r>
              <w:t>оказываемые образовательные услуги на условиях настоящего договора. Наименование, количество оказываемых услуг, срок их оказания и другие условия определяются в Приложени</w:t>
            </w:r>
            <w:r w:rsidR="00371B49">
              <w:t>и № 1</w:t>
            </w:r>
            <w:r>
              <w:t xml:space="preserve"> к настоящему договору, являющ</w:t>
            </w:r>
            <w:r w:rsidR="00371B49">
              <w:t>егося</w:t>
            </w:r>
            <w:r>
              <w:t xml:space="preserve"> его неотъемлемой частью.</w:t>
            </w:r>
          </w:p>
          <w:p w:rsidR="00AB7194" w:rsidRDefault="00AB7194" w:rsidP="00AB7194">
            <w:r>
              <w:t xml:space="preserve">1.2. Образовательные услуги проводятся в групповой и/или индивидуальной очной форме </w:t>
            </w:r>
            <w:proofErr w:type="gramStart"/>
            <w:r>
              <w:t>в</w:t>
            </w:r>
            <w:proofErr w:type="gramEnd"/>
          </w:p>
          <w:p w:rsidR="00AB7194" w:rsidRDefault="00AB7194" w:rsidP="00AB7194">
            <w:proofErr w:type="gramStart"/>
            <w:r>
              <w:t>соответствии</w:t>
            </w:r>
            <w:proofErr w:type="gramEnd"/>
            <w:r>
              <w:t xml:space="preserve"> с утверждённой Исполнителем программой обучения и расписанием.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8B07D8">
            <w:pPr>
              <w:jc w:val="center"/>
              <w:rPr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t>2. Взаимодействие сторон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144058">
            <w:pPr>
              <w:pStyle w:val="11"/>
              <w:ind w:left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2.1. Исполнитель вправе:</w:t>
            </w:r>
          </w:p>
          <w:p w:rsidR="00EA6213" w:rsidRPr="0020786B" w:rsidRDefault="00EA6213" w:rsidP="0014405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2.1.1. Самостоятельно осуществлять образовательный процесс, выбирать системы оценок, формы, порядок и периодичность аттестации обучающихся, применять меры поощрения и налагать взыскания на основаниях, предусмотренных Уставом, а также осуществлять подбор и расстановку кадров;</w:t>
            </w:r>
          </w:p>
          <w:p w:rsidR="00EA6213" w:rsidRPr="0020786B" w:rsidRDefault="00EA6213" w:rsidP="0014405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2.1.2. Требовать от Заказчика, Обучающегося выполнения обязанностей, предусмотренных настоящим договором, Уставом и иными локальными актами </w:t>
            </w:r>
            <w:r w:rsidR="00AB7194">
              <w:rPr>
                <w:sz w:val="22"/>
                <w:szCs w:val="22"/>
              </w:rPr>
              <w:t>организации</w:t>
            </w:r>
            <w:r w:rsidRPr="0020786B">
              <w:rPr>
                <w:sz w:val="22"/>
                <w:szCs w:val="22"/>
              </w:rPr>
              <w:t>, в том числе требовать возмещения ущерба, причиненного Обучающимся имуществу Исполнителя;</w:t>
            </w:r>
          </w:p>
          <w:p w:rsidR="00EA6213" w:rsidRPr="0020786B" w:rsidRDefault="00EA6213" w:rsidP="0014405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2.1.3. Применять к </w:t>
            </w:r>
            <w:proofErr w:type="gramStart"/>
            <w:r w:rsidRPr="0020786B">
              <w:rPr>
                <w:sz w:val="22"/>
                <w:szCs w:val="22"/>
              </w:rPr>
              <w:t>Обучающемуся</w:t>
            </w:r>
            <w:proofErr w:type="gramEnd"/>
            <w:r w:rsidRPr="0020786B">
              <w:rPr>
                <w:sz w:val="22"/>
                <w:szCs w:val="22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EA6213" w:rsidRPr="0020786B" w:rsidRDefault="00EA6213" w:rsidP="00144058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2.2.</w:t>
            </w:r>
            <w:r w:rsidR="00C90D20" w:rsidRPr="0020786B">
              <w:rPr>
                <w:sz w:val="22"/>
                <w:szCs w:val="22"/>
              </w:rPr>
              <w:t xml:space="preserve"> </w:t>
            </w:r>
            <w:r w:rsidRPr="0020786B">
              <w:rPr>
                <w:sz w:val="22"/>
                <w:szCs w:val="22"/>
              </w:rPr>
              <w:t xml:space="preserve">Заказчик вправе получать от Исполнителя информацию по вопросам, касающимся организации и обеспечения надлежащего исполнения услуг, предусмотренных п.1 настоящего договора, образовательной деятельности Исполнителя и перспектив ее развития. </w:t>
            </w:r>
          </w:p>
          <w:p w:rsidR="00EA6213" w:rsidRPr="0020786B" w:rsidRDefault="00EA6213" w:rsidP="00144058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2.3.2. Обращаться к Исполнителю по вопросам, касающимся образовательного процесса;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EA6213" w:rsidRPr="0020786B" w:rsidRDefault="00EA6213" w:rsidP="008B07D8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2.4. Исполнитель обязан:</w:t>
            </w:r>
          </w:p>
        </w:tc>
      </w:tr>
      <w:tr w:rsidR="00EA6213" w:rsidRPr="0020786B" w:rsidTr="00177748">
        <w:trPr>
          <w:trHeight w:val="131"/>
        </w:trPr>
        <w:tc>
          <w:tcPr>
            <w:tcW w:w="10279" w:type="dxa"/>
            <w:gridSpan w:val="9"/>
          </w:tcPr>
          <w:p w:rsidR="00EA6213" w:rsidRPr="0020786B" w:rsidRDefault="00EA6213" w:rsidP="002B6730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2.4.1.Зачислить Обучающегося, выполнившего установленные учредительными документами</w:t>
            </w:r>
            <w:r w:rsidR="002B6730">
              <w:rPr>
                <w:sz w:val="22"/>
                <w:szCs w:val="22"/>
              </w:rPr>
              <w:t xml:space="preserve"> и</w:t>
            </w:r>
            <w:r w:rsidRPr="0020786B">
              <w:rPr>
                <w:sz w:val="22"/>
                <w:szCs w:val="22"/>
              </w:rPr>
              <w:t xml:space="preserve"> локальными нормативными актами Исполнителя</w:t>
            </w:r>
            <w:r w:rsidR="00C90D20" w:rsidRPr="0020786B">
              <w:rPr>
                <w:sz w:val="22"/>
                <w:szCs w:val="22"/>
              </w:rPr>
              <w:t xml:space="preserve"> условия  приема, в качестве </w:t>
            </w:r>
            <w:r w:rsidR="002B6730">
              <w:rPr>
                <w:sz w:val="22"/>
                <w:szCs w:val="22"/>
              </w:rPr>
              <w:t>обучаемого</w:t>
            </w:r>
            <w:r w:rsidR="00C90D20" w:rsidRPr="0020786B">
              <w:rPr>
                <w:sz w:val="22"/>
                <w:szCs w:val="22"/>
              </w:rPr>
              <w:t>.</w:t>
            </w:r>
          </w:p>
        </w:tc>
      </w:tr>
      <w:tr w:rsidR="00EA6213" w:rsidRPr="0020786B" w:rsidTr="00177748">
        <w:trPr>
          <w:trHeight w:val="368"/>
        </w:trPr>
        <w:tc>
          <w:tcPr>
            <w:tcW w:w="10279" w:type="dxa"/>
            <w:gridSpan w:val="9"/>
          </w:tcPr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2.4.3. Организовать и обеспечить надлежащее предоставление образовательных услуг, предусмотренных </w:t>
            </w:r>
            <w:r w:rsidRPr="0020786B">
              <w:rPr>
                <w:sz w:val="22"/>
                <w:szCs w:val="22"/>
              </w:rPr>
              <w:lastRenderedPageBreak/>
              <w:t>разделом</w:t>
            </w:r>
            <w:r w:rsidR="000F693B" w:rsidRPr="0020786B">
              <w:rPr>
                <w:sz w:val="22"/>
                <w:szCs w:val="22"/>
              </w:rPr>
              <w:t xml:space="preserve"> 1</w:t>
            </w:r>
            <w:r w:rsidRPr="0020786B">
              <w:rPr>
                <w:sz w:val="22"/>
                <w:szCs w:val="22"/>
              </w:rPr>
              <w:t xml:space="preserve"> настоящего Договора. Образовательные услуги оказываются в соответствии с</w:t>
            </w:r>
            <w:r w:rsidR="00BD4D0F" w:rsidRPr="0020786B">
              <w:rPr>
                <w:sz w:val="22"/>
                <w:szCs w:val="22"/>
              </w:rPr>
              <w:t xml:space="preserve">  профессиональными стандартами</w:t>
            </w:r>
            <w:r w:rsidRPr="0020786B">
              <w:rPr>
                <w:sz w:val="22"/>
                <w:szCs w:val="22"/>
              </w:rPr>
              <w:t>, учебным планом, в том числе индивидуальным, и</w:t>
            </w:r>
            <w:r w:rsidR="00BD4D0F" w:rsidRPr="0020786B">
              <w:rPr>
                <w:sz w:val="22"/>
                <w:szCs w:val="22"/>
              </w:rPr>
              <w:t xml:space="preserve"> графиком  учебного  процесса и</w:t>
            </w:r>
            <w:r w:rsidRPr="0020786B">
              <w:rPr>
                <w:sz w:val="22"/>
                <w:szCs w:val="22"/>
              </w:rPr>
              <w:t xml:space="preserve"> расписанием занятий Исполнителя;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2.4.4. Обеспечить </w:t>
            </w:r>
            <w:proofErr w:type="gramStart"/>
            <w:r w:rsidRPr="0020786B">
              <w:rPr>
                <w:sz w:val="22"/>
                <w:szCs w:val="22"/>
              </w:rPr>
              <w:t>Обучающемуся</w:t>
            </w:r>
            <w:proofErr w:type="gramEnd"/>
            <w:r w:rsidRPr="0020786B">
              <w:rPr>
                <w:sz w:val="22"/>
                <w:szCs w:val="22"/>
              </w:rPr>
              <w:t xml:space="preserve"> предусмотренные выбранной образовательной программой условия ее освоения;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2.4.5.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2.4.6. Принимать от Обучающегося и (или) Заказчика плату за образовательные услуги;</w:t>
            </w:r>
          </w:p>
          <w:p w:rsidR="00EA6213" w:rsidRPr="0020786B" w:rsidRDefault="00EA6213" w:rsidP="00A55B37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2.4.7. Обеспечить </w:t>
            </w:r>
            <w:proofErr w:type="gramStart"/>
            <w:r w:rsidRPr="0020786B">
              <w:rPr>
                <w:sz w:val="22"/>
                <w:szCs w:val="22"/>
              </w:rPr>
              <w:t>Обучающемуся</w:t>
            </w:r>
            <w:proofErr w:type="gramEnd"/>
            <w:r w:rsidRPr="0020786B">
              <w:rPr>
                <w:sz w:val="22"/>
                <w:szCs w:val="22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4B6C4B">
            <w:pPr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lastRenderedPageBreak/>
              <w:t>2.5. Заказчик обязан:</w:t>
            </w:r>
          </w:p>
          <w:p w:rsidR="00EA6213" w:rsidRPr="0020786B" w:rsidRDefault="00EA6213" w:rsidP="004B6C4B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2.5.1.</w:t>
            </w:r>
            <w:proofErr w:type="gramStart"/>
            <w:r w:rsidRPr="0020786B">
              <w:rPr>
                <w:sz w:val="22"/>
                <w:szCs w:val="22"/>
              </w:rPr>
              <w:t>Предоставить документы</w:t>
            </w:r>
            <w:proofErr w:type="gramEnd"/>
            <w:r w:rsidRPr="0020786B">
              <w:rPr>
                <w:sz w:val="22"/>
                <w:szCs w:val="22"/>
              </w:rPr>
              <w:t>, необходимые для оказания услуг по договору;</w:t>
            </w:r>
          </w:p>
          <w:p w:rsidR="00EA6213" w:rsidRPr="0020786B" w:rsidRDefault="00EA6213" w:rsidP="004B6C4B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2.5.2..Своевременно вносить плату за предоставляемые услуги в соответствии с п.3 настоящего договора;</w:t>
            </w:r>
          </w:p>
          <w:p w:rsidR="00EA6213" w:rsidRPr="0020786B" w:rsidRDefault="00EA6213" w:rsidP="004B6C4B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2.5.3. Самостоятельно принимать меры для ознакомления с приказами, распоряжениями и иными документами, размещенными на официальном сайте и информационных стендах университета;</w:t>
            </w:r>
          </w:p>
          <w:p w:rsidR="00EA6213" w:rsidRPr="0020786B" w:rsidRDefault="00EA6213" w:rsidP="004B6C4B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2.5.4.Обеспечивать соблюдение и отвечать за ненадлежащее исполнение Обучающимся обязанностей, предусмотренных настоящим договором, Уставом и иными локальными актами университета;</w:t>
            </w:r>
          </w:p>
          <w:p w:rsidR="00EA6213" w:rsidRPr="0020786B" w:rsidRDefault="00EA6213" w:rsidP="004B6C4B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2.5.5.Возмещать ущерб, причиненный Обучающимся имуществу Исполнителя в соответствии с законодательством РФ;</w:t>
            </w:r>
          </w:p>
          <w:p w:rsidR="00EA6213" w:rsidRPr="0020786B" w:rsidRDefault="00EA6213" w:rsidP="004B6C4B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2.5.6.Своевременно извещать Исполнителя об уважительных причинах отсутствия Обучающегося на занятиях.</w:t>
            </w:r>
          </w:p>
          <w:p w:rsidR="00EA6213" w:rsidRPr="0020786B" w:rsidRDefault="00EA6213" w:rsidP="004B6C4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2.6.Обучающийся обязан: </w:t>
            </w:r>
          </w:p>
          <w:p w:rsidR="00EA6213" w:rsidRPr="0020786B" w:rsidRDefault="00EA6213" w:rsidP="004B6C4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2.6.1. соблюдать требования, установленные в статье 43 Федерального закона от 29 декабря 2012 г. N 273-ФЗ «Об образовании в Российской Федерации», в том числе:</w:t>
            </w:r>
          </w:p>
          <w:p w:rsidR="00EA6213" w:rsidRPr="0020786B" w:rsidRDefault="000F693B" w:rsidP="004B6C4B">
            <w:pPr>
              <w:pStyle w:val="a5"/>
              <w:numPr>
                <w:ilvl w:val="2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о</w:t>
            </w:r>
            <w:r w:rsidR="00EA6213" w:rsidRPr="0020786B">
              <w:rPr>
                <w:sz w:val="22"/>
                <w:szCs w:val="22"/>
              </w:rPr>
              <w:t>владевать теоретическими знаниями и практическими навыками по избранной образовательной  программе;</w:t>
            </w:r>
          </w:p>
          <w:p w:rsidR="00EA6213" w:rsidRPr="0020786B" w:rsidRDefault="000F693B" w:rsidP="004B6C4B">
            <w:pPr>
              <w:pStyle w:val="a5"/>
              <w:numPr>
                <w:ilvl w:val="2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в</w:t>
            </w:r>
            <w:r w:rsidR="00EA6213" w:rsidRPr="0020786B">
              <w:rPr>
                <w:sz w:val="22"/>
                <w:szCs w:val="22"/>
              </w:rPr>
              <w:t>ыполнять в установленные сроки все виды заданий, предусмотренные учебным планом и программами обучения, в том числе выполнять задания, выданные преподавателем для самостоятельной подготовки;</w:t>
            </w:r>
          </w:p>
          <w:p w:rsidR="00EA6213" w:rsidRDefault="000F693B" w:rsidP="004B6C4B">
            <w:pPr>
              <w:numPr>
                <w:ilvl w:val="2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с</w:t>
            </w:r>
            <w:r w:rsidR="00EA6213" w:rsidRPr="0020786B">
              <w:rPr>
                <w:sz w:val="22"/>
                <w:szCs w:val="22"/>
              </w:rPr>
              <w:t>воевременно извещать Исполнителя об уважительных причинах отсутствия на занятиях</w:t>
            </w:r>
            <w:r w:rsidR="00B603CB">
              <w:rPr>
                <w:sz w:val="22"/>
                <w:szCs w:val="22"/>
              </w:rPr>
              <w:t xml:space="preserve"> (не позднее дня, предшествующему дню занятия)</w:t>
            </w:r>
            <w:r w:rsidR="00AB7194">
              <w:rPr>
                <w:sz w:val="22"/>
                <w:szCs w:val="22"/>
              </w:rPr>
              <w:t>.</w:t>
            </w:r>
          </w:p>
          <w:p w:rsidR="00B603CB" w:rsidRPr="0020786B" w:rsidRDefault="00B603CB" w:rsidP="004B6C4B">
            <w:pPr>
              <w:numPr>
                <w:ilvl w:val="2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опаздывать на занятия. При опоздании на занятие более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на 5 минут сокращается время занятий на время опоздания.</w:t>
            </w:r>
          </w:p>
          <w:p w:rsidR="00EA6213" w:rsidRPr="0020786B" w:rsidRDefault="000F693B" w:rsidP="004B6C4B">
            <w:pPr>
              <w:numPr>
                <w:ilvl w:val="2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с</w:t>
            </w:r>
            <w:r w:rsidR="00EA6213" w:rsidRPr="0020786B">
              <w:rPr>
                <w:sz w:val="22"/>
                <w:szCs w:val="22"/>
              </w:rPr>
              <w:t xml:space="preserve">облюдать Устав, Правила внутреннего распорядка, иные локальные нормативные акты </w:t>
            </w:r>
            <w:r w:rsidR="00B603CB">
              <w:rPr>
                <w:sz w:val="22"/>
                <w:szCs w:val="22"/>
              </w:rPr>
              <w:t>организации</w:t>
            </w:r>
            <w:r w:rsidR="00EA6213" w:rsidRPr="0020786B">
              <w:rPr>
                <w:sz w:val="22"/>
                <w:szCs w:val="22"/>
              </w:rPr>
              <w:t>, общепринятые нормы поведения, в частности проявлять уважение к работникам Исполнителя и другим обучающимся;</w:t>
            </w:r>
          </w:p>
          <w:p w:rsidR="00EA6213" w:rsidRPr="0020786B" w:rsidRDefault="000F693B" w:rsidP="004B6C4B">
            <w:pPr>
              <w:numPr>
                <w:ilvl w:val="2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с</w:t>
            </w:r>
            <w:r w:rsidR="00EA6213" w:rsidRPr="0020786B">
              <w:rPr>
                <w:sz w:val="22"/>
                <w:szCs w:val="22"/>
              </w:rPr>
              <w:t xml:space="preserve">амостоятельно принимать меры для ознакомления с приказами, распоряжениями и иными документами, размещенными на официальном сайте и информационных стендах </w:t>
            </w:r>
            <w:r w:rsidR="00B603CB">
              <w:rPr>
                <w:sz w:val="22"/>
                <w:szCs w:val="22"/>
              </w:rPr>
              <w:t>Исполнителя</w:t>
            </w:r>
            <w:r w:rsidR="00EA6213" w:rsidRPr="0020786B">
              <w:rPr>
                <w:sz w:val="22"/>
                <w:szCs w:val="22"/>
              </w:rPr>
              <w:t>;</w:t>
            </w:r>
          </w:p>
          <w:p w:rsidR="00EA6213" w:rsidRPr="0020786B" w:rsidRDefault="000F693B" w:rsidP="004B6C4B">
            <w:pPr>
              <w:tabs>
                <w:tab w:val="num" w:pos="567"/>
              </w:tabs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2.6.7 б</w:t>
            </w:r>
            <w:r w:rsidR="00EA6213" w:rsidRPr="0020786B">
              <w:rPr>
                <w:sz w:val="22"/>
                <w:szCs w:val="22"/>
              </w:rPr>
              <w:t>ережно относится к имуществу Исполнителя. Возмещать ущерб, причиненный имуществу Исполнителя в соответствии с законодательством Российской Федерации;</w:t>
            </w:r>
          </w:p>
          <w:p w:rsidR="00EA6213" w:rsidRPr="0020786B" w:rsidRDefault="000F693B" w:rsidP="004B6C4B">
            <w:pPr>
              <w:jc w:val="both"/>
              <w:rPr>
                <w:sz w:val="22"/>
                <w:szCs w:val="22"/>
              </w:rPr>
            </w:pPr>
            <w:r w:rsidRPr="0020786B">
              <w:rPr>
                <w:rStyle w:val="FontStyle26"/>
                <w:sz w:val="22"/>
                <w:szCs w:val="22"/>
              </w:rPr>
              <w:t>2.6.8. в</w:t>
            </w:r>
            <w:r w:rsidR="00EA6213" w:rsidRPr="0020786B">
              <w:rPr>
                <w:rStyle w:val="FontStyle26"/>
                <w:sz w:val="22"/>
                <w:szCs w:val="22"/>
              </w:rPr>
              <w:t xml:space="preserve"> обязательном порядке посещать все виды учебных занятий, определенных учебным планом, выполнять другие обязанности, предусмотренные законодательством Российской Федерации.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FF2C09" w:rsidRDefault="00EA6213" w:rsidP="00D447A6">
            <w:pPr>
              <w:jc w:val="center"/>
              <w:rPr>
                <w:sz w:val="12"/>
                <w:szCs w:val="12"/>
              </w:rPr>
            </w:pP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A374B9">
            <w:pPr>
              <w:jc w:val="center"/>
              <w:rPr>
                <w:sz w:val="22"/>
                <w:szCs w:val="22"/>
              </w:rPr>
            </w:pPr>
            <w:r w:rsidRPr="0020786B">
              <w:rPr>
                <w:b/>
                <w:position w:val="-8"/>
                <w:sz w:val="22"/>
                <w:szCs w:val="22"/>
              </w:rPr>
              <w:t>3. Оплата услуг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371B49">
            <w:pPr>
              <w:jc w:val="both"/>
              <w:rPr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 xml:space="preserve">3.1. </w:t>
            </w:r>
            <w:r w:rsidR="00371B49">
              <w:rPr>
                <w:position w:val="-8"/>
                <w:sz w:val="22"/>
                <w:szCs w:val="22"/>
              </w:rPr>
              <w:t>С</w:t>
            </w:r>
            <w:r w:rsidRPr="0020786B">
              <w:rPr>
                <w:position w:val="-8"/>
                <w:sz w:val="22"/>
                <w:szCs w:val="22"/>
              </w:rPr>
              <w:t xml:space="preserve">тоимость </w:t>
            </w:r>
            <w:r w:rsidR="00371B49">
              <w:rPr>
                <w:position w:val="-8"/>
                <w:sz w:val="22"/>
                <w:szCs w:val="22"/>
              </w:rPr>
              <w:t xml:space="preserve">за одно </w:t>
            </w:r>
            <w:r w:rsidRPr="0020786B">
              <w:rPr>
                <w:position w:val="-8"/>
                <w:sz w:val="22"/>
                <w:szCs w:val="22"/>
              </w:rPr>
              <w:t>платн</w:t>
            </w:r>
            <w:r w:rsidR="00371B49">
              <w:rPr>
                <w:position w:val="-8"/>
                <w:sz w:val="22"/>
                <w:szCs w:val="22"/>
              </w:rPr>
              <w:t xml:space="preserve">ое </w:t>
            </w:r>
            <w:r w:rsidRPr="0020786B">
              <w:rPr>
                <w:position w:val="-8"/>
                <w:sz w:val="22"/>
                <w:szCs w:val="22"/>
              </w:rPr>
              <w:t>образовательн</w:t>
            </w:r>
            <w:r w:rsidR="00371B49">
              <w:rPr>
                <w:position w:val="-8"/>
                <w:sz w:val="22"/>
                <w:szCs w:val="22"/>
              </w:rPr>
              <w:t xml:space="preserve">ое занятие </w:t>
            </w:r>
            <w:proofErr w:type="gramStart"/>
            <w:r w:rsidR="00371B49">
              <w:rPr>
                <w:position w:val="-8"/>
                <w:sz w:val="22"/>
                <w:szCs w:val="22"/>
              </w:rPr>
              <w:t>О</w:t>
            </w:r>
            <w:r w:rsidRPr="0020786B">
              <w:rPr>
                <w:position w:val="-8"/>
                <w:sz w:val="22"/>
                <w:szCs w:val="22"/>
              </w:rPr>
              <w:t>бучающегося</w:t>
            </w:r>
            <w:proofErr w:type="gramEnd"/>
            <w:r w:rsidRPr="0020786B">
              <w:rPr>
                <w:position w:val="-8"/>
                <w:sz w:val="22"/>
                <w:szCs w:val="22"/>
              </w:rPr>
              <w:t xml:space="preserve"> составляет </w:t>
            </w:r>
            <w:r w:rsidR="00371B49">
              <w:rPr>
                <w:position w:val="-8"/>
                <w:sz w:val="22"/>
                <w:szCs w:val="22"/>
              </w:rPr>
              <w:t xml:space="preserve">437 </w:t>
            </w:r>
            <w:r w:rsidR="000F693B" w:rsidRPr="0020786B">
              <w:rPr>
                <w:position w:val="-8"/>
                <w:sz w:val="22"/>
                <w:szCs w:val="22"/>
              </w:rPr>
              <w:t>(</w:t>
            </w:r>
            <w:r w:rsidR="00371B49">
              <w:rPr>
                <w:position w:val="-8"/>
                <w:sz w:val="22"/>
                <w:szCs w:val="22"/>
              </w:rPr>
              <w:t>четыреста тридцать семь</w:t>
            </w:r>
            <w:r w:rsidR="000F693B" w:rsidRPr="0020786B">
              <w:rPr>
                <w:position w:val="-8"/>
                <w:sz w:val="22"/>
                <w:szCs w:val="22"/>
              </w:rPr>
              <w:t>)</w:t>
            </w:r>
            <w:r w:rsidRPr="0020786B">
              <w:rPr>
                <w:position w:val="-8"/>
                <w:sz w:val="22"/>
                <w:szCs w:val="22"/>
              </w:rPr>
              <w:t xml:space="preserve"> рублей</w:t>
            </w:r>
            <w:r w:rsidR="00371B49">
              <w:rPr>
                <w:position w:val="-8"/>
                <w:sz w:val="22"/>
                <w:szCs w:val="22"/>
              </w:rPr>
              <w:t xml:space="preserve"> 50 копеек</w:t>
            </w:r>
            <w:r w:rsidR="000F693B" w:rsidRPr="0020786B">
              <w:rPr>
                <w:position w:val="-8"/>
                <w:sz w:val="22"/>
                <w:szCs w:val="22"/>
              </w:rPr>
              <w:t>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F61DF8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Увеличение стоимости образовательных услуг после заключения Договора не допускается</w:t>
            </w:r>
            <w:r w:rsidR="00371B49">
              <w:rPr>
                <w:sz w:val="22"/>
                <w:szCs w:val="22"/>
              </w:rPr>
              <w:t xml:space="preserve"> чаще, чем один раз в год </w:t>
            </w:r>
            <w:r w:rsidRPr="0020786B">
              <w:rPr>
                <w:sz w:val="22"/>
                <w:szCs w:val="22"/>
              </w:rPr>
              <w:t>с учетом уровня инфляции, предусмотренного основными характеристиками федерального бюджета</w:t>
            </w:r>
            <w:r w:rsidR="00371B49">
              <w:rPr>
                <w:sz w:val="22"/>
                <w:szCs w:val="22"/>
              </w:rPr>
              <w:t>.</w:t>
            </w:r>
          </w:p>
          <w:p w:rsidR="00EA6213" w:rsidRPr="0020786B" w:rsidRDefault="00EA6213" w:rsidP="00F43FA3">
            <w:pPr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3.2. Заказчик оплачивает услуги, предусмотренные настоящим договором, путем перечисления денежных средств на расчетный счет исполнителя или вносит в кассу университета плату за обучение </w:t>
            </w:r>
            <w:r w:rsidRPr="0020786B">
              <w:rPr>
                <w:b/>
                <w:sz w:val="22"/>
                <w:szCs w:val="22"/>
              </w:rPr>
              <w:t>не позднее «____»__________________20___ года.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FF2C09" w:rsidRDefault="00EA6213" w:rsidP="00A374B9">
            <w:pPr>
              <w:jc w:val="center"/>
              <w:rPr>
                <w:b/>
                <w:position w:val="-8"/>
                <w:sz w:val="12"/>
                <w:szCs w:val="12"/>
              </w:rPr>
            </w:pPr>
          </w:p>
          <w:p w:rsidR="00EA6213" w:rsidRPr="0020786B" w:rsidRDefault="00EA6213" w:rsidP="00A374B9">
            <w:pPr>
              <w:jc w:val="center"/>
              <w:rPr>
                <w:b/>
                <w:position w:val="-8"/>
                <w:sz w:val="22"/>
                <w:szCs w:val="22"/>
              </w:rPr>
            </w:pPr>
            <w:r w:rsidRPr="0020786B">
              <w:rPr>
                <w:b/>
                <w:position w:val="-8"/>
                <w:sz w:val="22"/>
                <w:szCs w:val="22"/>
              </w:rPr>
              <w:t>4.Основания изменения и прекращения договора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 xml:space="preserve">4.2. Настоящий </w:t>
            </w:r>
            <w:proofErr w:type="gramStart"/>
            <w:r w:rsidRPr="0020786B">
              <w:rPr>
                <w:position w:val="-8"/>
                <w:sz w:val="22"/>
                <w:szCs w:val="22"/>
              </w:rPr>
              <w:t>Договор</w:t>
            </w:r>
            <w:proofErr w:type="gramEnd"/>
            <w:r w:rsidRPr="0020786B">
              <w:rPr>
                <w:position w:val="-8"/>
                <w:sz w:val="22"/>
                <w:szCs w:val="22"/>
              </w:rPr>
              <w:t xml:space="preserve"> может быть расторгнут по соглашению Сторон.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 xml:space="preserve">4.3. Настоящий </w:t>
            </w:r>
            <w:proofErr w:type="gramStart"/>
            <w:r w:rsidRPr="0020786B">
              <w:rPr>
                <w:position w:val="-8"/>
                <w:sz w:val="22"/>
                <w:szCs w:val="22"/>
              </w:rPr>
              <w:t>Договор</w:t>
            </w:r>
            <w:proofErr w:type="gramEnd"/>
            <w:r w:rsidRPr="0020786B">
              <w:rPr>
                <w:position w:val="-8"/>
                <w:sz w:val="22"/>
                <w:szCs w:val="22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- просрочки оплаты стоимости платных образовательных услуг;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lastRenderedPageBreak/>
              <w:t>- в иных случаях, предусмотренных законодательством Российской Федерации.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4.4. Настоящий Договор расторгается досрочно: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EA6213" w:rsidRPr="0020786B" w:rsidRDefault="00EA6213" w:rsidP="00885D0F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proofErr w:type="gramStart"/>
            <w:r w:rsidRPr="0020786B">
              <w:rPr>
                <w:position w:val="-8"/>
                <w:sz w:val="22"/>
                <w:szCs w:val="22"/>
              </w:rPr>
              <w:t>2)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      </w:r>
            <w:proofErr w:type="gramEnd"/>
          </w:p>
          <w:p w:rsidR="00EA6213" w:rsidRPr="0020786B" w:rsidRDefault="00EA6213" w:rsidP="00A5373E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3)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EA6213" w:rsidRPr="0020786B" w:rsidRDefault="00EA6213" w:rsidP="00ED07DC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8"/>
                <w:sz w:val="22"/>
                <w:szCs w:val="22"/>
              </w:rPr>
            </w:pPr>
            <w:r w:rsidRPr="0020786B">
              <w:rPr>
                <w:position w:val="-8"/>
                <w:sz w:val="22"/>
                <w:szCs w:val="22"/>
              </w:rPr>
              <w:t>4.5.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EA6213" w:rsidRPr="0020786B" w:rsidRDefault="004C518B" w:rsidP="004C518B">
            <w:pPr>
              <w:jc w:val="both"/>
              <w:rPr>
                <w:sz w:val="22"/>
                <w:szCs w:val="22"/>
              </w:rPr>
            </w:pPr>
            <w:r>
              <w:rPr>
                <w:position w:val="-8"/>
                <w:sz w:val="22"/>
                <w:szCs w:val="22"/>
              </w:rPr>
              <w:t xml:space="preserve">4.6. </w:t>
            </w:r>
            <w:r w:rsidR="00DB0E9B" w:rsidRPr="0020786B">
              <w:rPr>
                <w:position w:val="-8"/>
                <w:sz w:val="22"/>
                <w:szCs w:val="22"/>
              </w:rPr>
              <w:t xml:space="preserve">Заказчик </w:t>
            </w:r>
            <w:r w:rsidR="00EA6213" w:rsidRPr="0020786B">
              <w:rPr>
                <w:position w:val="-8"/>
                <w:sz w:val="22"/>
                <w:szCs w:val="22"/>
              </w:rPr>
      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DC016F">
            <w:pPr>
              <w:jc w:val="center"/>
              <w:rPr>
                <w:b/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lastRenderedPageBreak/>
              <w:t>5. Ответственность Исполнителя, Заказчика и Обучающегося</w:t>
            </w:r>
          </w:p>
          <w:p w:rsidR="00EA6213" w:rsidRPr="0020786B" w:rsidRDefault="00EA6213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EA6213" w:rsidRPr="0020786B" w:rsidRDefault="00EA6213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EA6213" w:rsidRPr="0020786B" w:rsidRDefault="00EA6213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5.2.1. </w:t>
            </w:r>
            <w:r w:rsidR="001E1692" w:rsidRPr="0020786B">
              <w:rPr>
                <w:sz w:val="22"/>
                <w:szCs w:val="22"/>
              </w:rPr>
              <w:t>б</w:t>
            </w:r>
            <w:r w:rsidRPr="0020786B">
              <w:rPr>
                <w:sz w:val="22"/>
                <w:szCs w:val="22"/>
              </w:rPr>
              <w:t>езвозмездного оказания образовательной услуги;</w:t>
            </w:r>
          </w:p>
          <w:p w:rsidR="00EA6213" w:rsidRPr="0020786B" w:rsidRDefault="001E1692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5.2.2. с</w:t>
            </w:r>
            <w:r w:rsidR="00EA6213" w:rsidRPr="0020786B">
              <w:rPr>
                <w:sz w:val="22"/>
                <w:szCs w:val="22"/>
              </w:rPr>
              <w:t>оразмерного уменьшения стоимости оказанной образовательной услуги;</w:t>
            </w:r>
          </w:p>
          <w:p w:rsidR="00EA6213" w:rsidRPr="0020786B" w:rsidRDefault="001E1692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5.2.3. в</w:t>
            </w:r>
            <w:r w:rsidR="00EA6213" w:rsidRPr="0020786B">
              <w:rPr>
                <w:sz w:val="22"/>
                <w:szCs w:val="22"/>
              </w:rPr>
              <w:t>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EA6213" w:rsidRPr="0020786B" w:rsidRDefault="00EA6213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5.3. Заказчик вправе отказаться от исполнения Договора и потребовать полного возмещения убытков, если в </w:t>
            </w:r>
            <w:r w:rsidR="001E1692" w:rsidRPr="0020786B">
              <w:rPr>
                <w:sz w:val="22"/>
                <w:szCs w:val="22"/>
              </w:rPr>
              <w:t>согласованный сторонами</w:t>
            </w:r>
            <w:r w:rsidRPr="0020786B">
              <w:rPr>
                <w:sz w:val="22"/>
                <w:szCs w:val="22"/>
              </w:rPr>
      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EA6213" w:rsidRPr="0020786B" w:rsidRDefault="00EA6213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EA6213" w:rsidRPr="0020786B" w:rsidRDefault="00EA6213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5.4.1. </w:t>
            </w:r>
            <w:r w:rsidR="001E1692" w:rsidRPr="0020786B">
              <w:rPr>
                <w:sz w:val="22"/>
                <w:szCs w:val="22"/>
              </w:rPr>
              <w:t>н</w:t>
            </w:r>
            <w:r w:rsidRPr="0020786B">
              <w:rPr>
                <w:sz w:val="22"/>
                <w:szCs w:val="22"/>
              </w:rPr>
      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EA6213" w:rsidRPr="0020786B" w:rsidRDefault="001E1692" w:rsidP="00DC016F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5.4.</w:t>
            </w:r>
            <w:r w:rsidR="00B603CB">
              <w:rPr>
                <w:sz w:val="22"/>
                <w:szCs w:val="22"/>
              </w:rPr>
              <w:t>2</w:t>
            </w:r>
            <w:r w:rsidRPr="0020786B">
              <w:rPr>
                <w:sz w:val="22"/>
                <w:szCs w:val="22"/>
              </w:rPr>
              <w:t>. р</w:t>
            </w:r>
            <w:r w:rsidR="00EA6213" w:rsidRPr="0020786B">
              <w:rPr>
                <w:sz w:val="22"/>
                <w:szCs w:val="22"/>
              </w:rPr>
              <w:t>асторгнуть Договор.</w:t>
            </w:r>
          </w:p>
          <w:p w:rsidR="00EA6213" w:rsidRPr="00DF32D2" w:rsidRDefault="00EA6213" w:rsidP="00FF2C09">
            <w:pPr>
              <w:jc w:val="both"/>
              <w:rPr>
                <w:sz w:val="16"/>
                <w:szCs w:val="16"/>
              </w:rPr>
            </w:pPr>
            <w:r w:rsidRPr="0020786B">
              <w:rPr>
                <w:sz w:val="22"/>
                <w:szCs w:val="22"/>
              </w:rPr>
              <w:t>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EA6213" w:rsidRPr="0020786B" w:rsidRDefault="00EA6213" w:rsidP="001E1692">
            <w:pPr>
              <w:pStyle w:val="a5"/>
              <w:ind w:left="360"/>
              <w:jc w:val="center"/>
              <w:rPr>
                <w:b/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t>6. Заключительные положения</w:t>
            </w:r>
          </w:p>
          <w:p w:rsidR="00EA6213" w:rsidRPr="0020786B" w:rsidRDefault="00EA6213" w:rsidP="00D72362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EA6213" w:rsidRPr="0020786B" w:rsidRDefault="00EA6213" w:rsidP="00D72362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6.2.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EA6213" w:rsidRPr="0020786B" w:rsidRDefault="00EA6213" w:rsidP="00D72362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6.3. 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20786B">
              <w:rPr>
                <w:sz w:val="22"/>
                <w:szCs w:val="22"/>
              </w:rPr>
              <w:t>с даты</w:t>
            </w:r>
            <w:r w:rsidR="00B603CB">
              <w:rPr>
                <w:sz w:val="22"/>
                <w:szCs w:val="22"/>
              </w:rPr>
              <w:t xml:space="preserve"> подписания</w:t>
            </w:r>
            <w:proofErr w:type="gramEnd"/>
            <w:r w:rsidR="00B603CB">
              <w:rPr>
                <w:sz w:val="22"/>
                <w:szCs w:val="22"/>
              </w:rPr>
              <w:t xml:space="preserve"> договора</w:t>
            </w:r>
            <w:r w:rsidRPr="0020786B">
              <w:rPr>
                <w:sz w:val="22"/>
                <w:szCs w:val="22"/>
              </w:rPr>
              <w:t xml:space="preserve"> </w:t>
            </w:r>
            <w:r w:rsidR="004C518B">
              <w:rPr>
                <w:sz w:val="22"/>
                <w:szCs w:val="22"/>
              </w:rPr>
              <w:t xml:space="preserve">до </w:t>
            </w:r>
            <w:r w:rsidRPr="0020786B">
              <w:rPr>
                <w:sz w:val="22"/>
                <w:szCs w:val="22"/>
              </w:rPr>
              <w:t>даты окончани</w:t>
            </w:r>
            <w:r w:rsidR="00DB5CA3">
              <w:rPr>
                <w:sz w:val="22"/>
                <w:szCs w:val="22"/>
              </w:rPr>
              <w:t>я</w:t>
            </w:r>
            <w:r w:rsidRPr="0020786B">
              <w:rPr>
                <w:sz w:val="22"/>
                <w:szCs w:val="22"/>
              </w:rPr>
              <w:t xml:space="preserve"> обучения или отчислении Обучающегося из образовательной организации.</w:t>
            </w:r>
          </w:p>
          <w:p w:rsidR="00EA6213" w:rsidRPr="0020786B" w:rsidRDefault="00EA6213" w:rsidP="00D72362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 xml:space="preserve">6.4. Настоящий Договор составлен в </w:t>
            </w:r>
            <w:r w:rsidR="00DB5CA3">
              <w:rPr>
                <w:sz w:val="22"/>
                <w:szCs w:val="22"/>
              </w:rPr>
              <w:t xml:space="preserve">двух экземплярах, </w:t>
            </w:r>
            <w:r w:rsidR="00BD4D0F" w:rsidRPr="0020786B">
              <w:rPr>
                <w:rFonts w:eastAsia="Calibri"/>
                <w:sz w:val="22"/>
                <w:szCs w:val="22"/>
                <w:lang w:eastAsia="en-US"/>
              </w:rPr>
              <w:t>од</w:t>
            </w:r>
            <w:r w:rsidR="00DB5CA3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D4D0F" w:rsidRPr="0020786B">
              <w:rPr>
                <w:rFonts w:eastAsia="Calibri"/>
                <w:sz w:val="22"/>
                <w:szCs w:val="22"/>
                <w:lang w:eastAsia="en-US"/>
              </w:rPr>
              <w:t xml:space="preserve">н для Заказчика и Обучающегося и </w:t>
            </w:r>
            <w:r w:rsidR="00DB5CA3">
              <w:rPr>
                <w:rFonts w:eastAsia="Calibri"/>
                <w:sz w:val="22"/>
                <w:szCs w:val="22"/>
                <w:lang w:eastAsia="en-US"/>
              </w:rPr>
              <w:t>один</w:t>
            </w:r>
            <w:r w:rsidR="00BD4D0F" w:rsidRPr="0020786B">
              <w:rPr>
                <w:rFonts w:eastAsia="Calibri"/>
                <w:sz w:val="22"/>
                <w:szCs w:val="22"/>
                <w:lang w:eastAsia="en-US"/>
              </w:rPr>
              <w:t xml:space="preserve"> - для Исполнителя.</w:t>
            </w:r>
            <w:r w:rsidRPr="0020786B">
              <w:rPr>
                <w:sz w:val="22"/>
                <w:szCs w:val="22"/>
              </w:rPr>
      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EA6213" w:rsidRPr="0020786B" w:rsidRDefault="00EA6213" w:rsidP="00D72362">
            <w:pPr>
              <w:jc w:val="both"/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6.5. Изменения Договора оформляются дополнительными соглашениями к Договору.</w:t>
            </w:r>
          </w:p>
        </w:tc>
      </w:tr>
      <w:tr w:rsidR="00EA6213" w:rsidRPr="0020786B" w:rsidTr="00177748">
        <w:tc>
          <w:tcPr>
            <w:tcW w:w="10279" w:type="dxa"/>
            <w:gridSpan w:val="9"/>
          </w:tcPr>
          <w:p w:rsidR="00DB5CA3" w:rsidRDefault="00DB5CA3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DB5CA3" w:rsidRDefault="00DB5CA3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DB5CA3" w:rsidRDefault="00DB5CA3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DB5CA3" w:rsidRDefault="00DB5CA3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4C518B" w:rsidRDefault="004C518B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4C518B" w:rsidRDefault="004C518B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4C518B" w:rsidRDefault="004C518B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4C518B" w:rsidRDefault="004C518B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DB5CA3" w:rsidRDefault="00DB5CA3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DB5CA3" w:rsidRDefault="00DB5CA3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4C518B" w:rsidRDefault="004C518B" w:rsidP="00A374B9">
            <w:pPr>
              <w:jc w:val="center"/>
              <w:rPr>
                <w:b/>
                <w:sz w:val="22"/>
                <w:szCs w:val="22"/>
              </w:rPr>
            </w:pPr>
          </w:p>
          <w:p w:rsidR="00EA6213" w:rsidRPr="0020786B" w:rsidRDefault="00EA6213" w:rsidP="00A374B9">
            <w:pPr>
              <w:jc w:val="center"/>
              <w:rPr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t>7. Реквизиты и подписи</w:t>
            </w:r>
          </w:p>
        </w:tc>
      </w:tr>
      <w:tr w:rsidR="00EA6213" w:rsidRPr="0020786B" w:rsidTr="00135F9C">
        <w:tc>
          <w:tcPr>
            <w:tcW w:w="10279" w:type="dxa"/>
            <w:gridSpan w:val="9"/>
          </w:tcPr>
          <w:p w:rsidR="00EA6213" w:rsidRDefault="00EA6213" w:rsidP="00A77A58">
            <w:pPr>
              <w:rPr>
                <w:sz w:val="22"/>
                <w:szCs w:val="22"/>
              </w:rPr>
            </w:pPr>
          </w:p>
          <w:p w:rsidR="00DB5CA3" w:rsidRDefault="00DB5CA3" w:rsidP="00A77A58">
            <w:pPr>
              <w:rPr>
                <w:sz w:val="22"/>
                <w:szCs w:val="22"/>
              </w:rPr>
            </w:pPr>
          </w:p>
          <w:p w:rsidR="00DB5CA3" w:rsidRPr="0020786B" w:rsidRDefault="00DB5CA3" w:rsidP="00A77A58">
            <w:pPr>
              <w:rPr>
                <w:sz w:val="22"/>
                <w:szCs w:val="22"/>
              </w:rPr>
            </w:pPr>
          </w:p>
        </w:tc>
      </w:tr>
      <w:tr w:rsidR="008F45A3" w:rsidRPr="0020786B" w:rsidTr="00654DC5">
        <w:tc>
          <w:tcPr>
            <w:tcW w:w="4764" w:type="dxa"/>
            <w:gridSpan w:val="3"/>
          </w:tcPr>
          <w:p w:rsidR="00EA6213" w:rsidRPr="0020786B" w:rsidRDefault="00EA6213" w:rsidP="00A374B9">
            <w:pPr>
              <w:jc w:val="center"/>
              <w:rPr>
                <w:b/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515" w:type="dxa"/>
            <w:gridSpan w:val="6"/>
          </w:tcPr>
          <w:p w:rsidR="00EA6213" w:rsidRPr="0020786B" w:rsidRDefault="00EA6213" w:rsidP="00A374B9">
            <w:pPr>
              <w:jc w:val="center"/>
              <w:rPr>
                <w:b/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  <w:lang w:eastAsia="en-US"/>
              </w:rPr>
              <w:t>Заказчик:</w:t>
            </w:r>
          </w:p>
        </w:tc>
      </w:tr>
      <w:tr w:rsidR="008F45A3" w:rsidRPr="0020786B" w:rsidTr="00654DC5">
        <w:tc>
          <w:tcPr>
            <w:tcW w:w="4764" w:type="dxa"/>
            <w:gridSpan w:val="3"/>
          </w:tcPr>
          <w:p w:rsidR="00EA6213" w:rsidRPr="0020786B" w:rsidRDefault="00DB5CA3" w:rsidP="009A3618">
            <w:pPr>
              <w:rPr>
                <w:b/>
                <w:sz w:val="22"/>
                <w:szCs w:val="22"/>
              </w:rPr>
            </w:pPr>
            <w:r w:rsidRPr="00DB5CA3">
              <w:rPr>
                <w:sz w:val="22"/>
                <w:szCs w:val="22"/>
                <w:lang w:eastAsia="en-US"/>
              </w:rPr>
              <w:t>ООО «ФИЛИН»</w:t>
            </w:r>
          </w:p>
        </w:tc>
        <w:tc>
          <w:tcPr>
            <w:tcW w:w="5515" w:type="dxa"/>
            <w:gridSpan w:val="6"/>
          </w:tcPr>
          <w:p w:rsidR="0000780A" w:rsidRPr="0020786B" w:rsidRDefault="00654DC5" w:rsidP="0000780A">
            <w:pPr>
              <w:rPr>
                <w:sz w:val="22"/>
                <w:szCs w:val="22"/>
                <w:lang w:eastAsia="en-US"/>
              </w:rPr>
            </w:pPr>
            <w:r w:rsidRPr="0020786B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EA6213" w:rsidRPr="0020786B" w:rsidRDefault="00654DC5" w:rsidP="0000780A">
            <w:pPr>
              <w:rPr>
                <w:sz w:val="22"/>
                <w:szCs w:val="22"/>
                <w:lang w:eastAsia="en-US"/>
              </w:rPr>
            </w:pPr>
            <w:r w:rsidRPr="0020786B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8F45A3" w:rsidRPr="0020786B" w:rsidTr="00654DC5">
        <w:tc>
          <w:tcPr>
            <w:tcW w:w="4764" w:type="dxa"/>
            <w:gridSpan w:val="3"/>
          </w:tcPr>
          <w:p w:rsidR="00DB5CA3" w:rsidRDefault="00DB5CA3" w:rsidP="002D5E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Г.Твер</w:t>
            </w:r>
            <w:r w:rsidRPr="00DB5CA3">
              <w:rPr>
                <w:sz w:val="22"/>
                <w:szCs w:val="22"/>
              </w:rPr>
              <w:t>ь</w:t>
            </w:r>
            <w:proofErr w:type="spellEnd"/>
            <w:r w:rsidRPr="00DB5CA3">
              <w:rPr>
                <w:sz w:val="22"/>
                <w:szCs w:val="22"/>
              </w:rPr>
              <w:t>, ул</w:t>
            </w:r>
            <w:proofErr w:type="gramStart"/>
            <w:r w:rsidRPr="00DB5CA3">
              <w:rPr>
                <w:sz w:val="22"/>
                <w:szCs w:val="22"/>
              </w:rPr>
              <w:t>.З</w:t>
            </w:r>
            <w:proofErr w:type="gramEnd"/>
            <w:r w:rsidRPr="00DB5CA3">
              <w:rPr>
                <w:sz w:val="22"/>
                <w:szCs w:val="22"/>
              </w:rPr>
              <w:t>агородная,д.12</w:t>
            </w:r>
            <w:r>
              <w:rPr>
                <w:sz w:val="22"/>
                <w:szCs w:val="22"/>
              </w:rPr>
              <w:t xml:space="preserve"> корпус 1</w:t>
            </w:r>
          </w:p>
          <w:p w:rsidR="00DB5CA3" w:rsidRDefault="00DB5CA3" w:rsidP="002D5E88">
            <w:pPr>
              <w:rPr>
                <w:sz w:val="22"/>
                <w:szCs w:val="22"/>
              </w:rPr>
            </w:pPr>
            <w:r w:rsidRPr="00DB5CA3">
              <w:rPr>
                <w:sz w:val="22"/>
                <w:szCs w:val="22"/>
              </w:rPr>
              <w:t>Пом</w:t>
            </w:r>
            <w:r>
              <w:rPr>
                <w:sz w:val="22"/>
                <w:szCs w:val="22"/>
              </w:rPr>
              <w:t xml:space="preserve">ещение </w:t>
            </w:r>
            <w:r w:rsidRPr="00DB5CA3">
              <w:rPr>
                <w:sz w:val="22"/>
                <w:szCs w:val="22"/>
              </w:rPr>
              <w:t>6</w:t>
            </w:r>
          </w:p>
          <w:p w:rsidR="00EA6213" w:rsidRPr="0020786B" w:rsidRDefault="00DB5CA3" w:rsidP="002D5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DB5CA3">
              <w:rPr>
                <w:sz w:val="22"/>
                <w:szCs w:val="22"/>
              </w:rPr>
              <w:t>6950237591КПП695001001</w:t>
            </w:r>
          </w:p>
          <w:p w:rsidR="00DB5CA3" w:rsidRDefault="00DB5CA3" w:rsidP="002D5E88">
            <w:pPr>
              <w:rPr>
                <w:sz w:val="22"/>
                <w:szCs w:val="22"/>
              </w:rPr>
            </w:pPr>
            <w:proofErr w:type="gramStart"/>
            <w:r w:rsidRPr="00DB5CA3">
              <w:rPr>
                <w:sz w:val="22"/>
                <w:szCs w:val="22"/>
              </w:rPr>
              <w:t>р</w:t>
            </w:r>
            <w:proofErr w:type="gramEnd"/>
            <w:r w:rsidRPr="00DB5CA3">
              <w:rPr>
                <w:sz w:val="22"/>
                <w:szCs w:val="22"/>
              </w:rPr>
              <w:t>/с40702810363000010713</w:t>
            </w:r>
          </w:p>
          <w:p w:rsidR="00DB5CA3" w:rsidRDefault="00DB5CA3" w:rsidP="002D5E88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CA3">
              <w:rPr>
                <w:rFonts w:ascii="Times New Roman" w:hAnsi="Times New Roman"/>
                <w:sz w:val="22"/>
                <w:szCs w:val="22"/>
              </w:rPr>
              <w:t xml:space="preserve">Отделение № 8607 Сбербанка России </w:t>
            </w:r>
            <w:proofErr w:type="spellStart"/>
            <w:r w:rsidRPr="00DB5CA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DB5CA3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DB5CA3">
              <w:rPr>
                <w:rFonts w:ascii="Times New Roman" w:hAnsi="Times New Roman"/>
                <w:sz w:val="22"/>
                <w:szCs w:val="22"/>
              </w:rPr>
              <w:t>верь</w:t>
            </w:r>
            <w:proofErr w:type="spellEnd"/>
          </w:p>
          <w:p w:rsidR="00DB5CA3" w:rsidRDefault="00DB5CA3" w:rsidP="002D5E88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CA3">
              <w:rPr>
                <w:rFonts w:ascii="Times New Roman" w:hAnsi="Times New Roman"/>
                <w:sz w:val="22"/>
                <w:szCs w:val="22"/>
              </w:rPr>
              <w:t>к/с30101810700000000679 БИК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CA3">
              <w:rPr>
                <w:rFonts w:ascii="Times New Roman" w:hAnsi="Times New Roman"/>
                <w:sz w:val="22"/>
                <w:szCs w:val="22"/>
              </w:rPr>
              <w:t>042809679</w:t>
            </w:r>
          </w:p>
          <w:p w:rsidR="00EA6213" w:rsidRPr="0020786B" w:rsidRDefault="00EA6213" w:rsidP="00DB5CA3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5" w:type="dxa"/>
            <w:gridSpan w:val="6"/>
          </w:tcPr>
          <w:p w:rsidR="00EA6213" w:rsidRPr="0020786B" w:rsidRDefault="00EA6213" w:rsidP="004E0CAC">
            <w:pPr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Адрес:</w:t>
            </w:r>
            <w:r w:rsidR="00654DC5" w:rsidRPr="0020786B">
              <w:rPr>
                <w:sz w:val="22"/>
                <w:szCs w:val="22"/>
              </w:rPr>
              <w:t xml:space="preserve"> _________________________________________</w:t>
            </w:r>
          </w:p>
          <w:p w:rsidR="00EA6213" w:rsidRPr="0020786B" w:rsidRDefault="00EA6213" w:rsidP="004E0CAC">
            <w:pPr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Телефон:</w:t>
            </w:r>
            <w:r w:rsidR="00654DC5" w:rsidRPr="0020786B">
              <w:rPr>
                <w:sz w:val="22"/>
                <w:szCs w:val="22"/>
              </w:rPr>
              <w:t xml:space="preserve"> _______________________________________</w:t>
            </w:r>
          </w:p>
          <w:p w:rsidR="00EA6213" w:rsidRPr="0020786B" w:rsidRDefault="00DB5CA3" w:rsidP="004E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654DC5" w:rsidRPr="0020786B">
              <w:rPr>
                <w:sz w:val="22"/>
                <w:szCs w:val="22"/>
              </w:rPr>
              <w:t xml:space="preserve"> ______________________________________</w:t>
            </w:r>
          </w:p>
          <w:p w:rsidR="00EA6213" w:rsidRPr="0020786B" w:rsidRDefault="00DB5CA3" w:rsidP="004E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654DC5" w:rsidRPr="0020786B">
              <w:rPr>
                <w:sz w:val="22"/>
                <w:szCs w:val="22"/>
              </w:rPr>
              <w:t>_________________________________________</w:t>
            </w:r>
          </w:p>
          <w:p w:rsidR="00EA6213" w:rsidRPr="0020786B" w:rsidRDefault="00DB5CA3" w:rsidP="004E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654DC5" w:rsidRPr="0020786B">
              <w:rPr>
                <w:sz w:val="22"/>
                <w:szCs w:val="22"/>
              </w:rPr>
              <w:t>______________________________________________</w:t>
            </w:r>
          </w:p>
          <w:p w:rsidR="00EA6213" w:rsidRPr="0020786B" w:rsidRDefault="00DB5CA3" w:rsidP="004E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654DC5" w:rsidRPr="0020786B">
              <w:rPr>
                <w:sz w:val="22"/>
                <w:szCs w:val="22"/>
              </w:rPr>
              <w:t>___________________________________________</w:t>
            </w:r>
          </w:p>
          <w:p w:rsidR="00EA6213" w:rsidRPr="0020786B" w:rsidRDefault="00EA6213" w:rsidP="004E0CAC">
            <w:pPr>
              <w:rPr>
                <w:sz w:val="22"/>
                <w:szCs w:val="22"/>
              </w:rPr>
            </w:pPr>
          </w:p>
          <w:p w:rsidR="00EA6213" w:rsidRPr="0020786B" w:rsidRDefault="00EA6213" w:rsidP="004E0CAC">
            <w:pPr>
              <w:rPr>
                <w:b/>
                <w:sz w:val="22"/>
                <w:szCs w:val="22"/>
              </w:rPr>
            </w:pPr>
          </w:p>
        </w:tc>
      </w:tr>
      <w:tr w:rsidR="008F45A3" w:rsidRPr="0020786B" w:rsidTr="00654DC5">
        <w:tc>
          <w:tcPr>
            <w:tcW w:w="4764" w:type="dxa"/>
            <w:gridSpan w:val="3"/>
          </w:tcPr>
          <w:p w:rsidR="00EA6213" w:rsidRPr="0020786B" w:rsidRDefault="00EA6213" w:rsidP="004E0CAC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6"/>
          </w:tcPr>
          <w:p w:rsidR="00EA6213" w:rsidRPr="0020786B" w:rsidRDefault="00EA6213" w:rsidP="004E0CAC">
            <w:pPr>
              <w:rPr>
                <w:sz w:val="22"/>
                <w:szCs w:val="22"/>
              </w:rPr>
            </w:pPr>
          </w:p>
        </w:tc>
      </w:tr>
      <w:tr w:rsidR="008F45A3" w:rsidRPr="0020786B" w:rsidTr="00654DC5">
        <w:tc>
          <w:tcPr>
            <w:tcW w:w="4764" w:type="dxa"/>
            <w:gridSpan w:val="3"/>
          </w:tcPr>
          <w:p w:rsidR="00D72362" w:rsidRPr="0020786B" w:rsidRDefault="00DB5CA3" w:rsidP="00AB3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D72362" w:rsidRPr="00207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15" w:type="dxa"/>
            <w:gridSpan w:val="6"/>
          </w:tcPr>
          <w:p w:rsidR="00D72362" w:rsidRPr="0020786B" w:rsidRDefault="00D72362" w:rsidP="00AB3DA0">
            <w:pPr>
              <w:rPr>
                <w:sz w:val="22"/>
                <w:szCs w:val="22"/>
              </w:rPr>
            </w:pPr>
          </w:p>
        </w:tc>
      </w:tr>
      <w:tr w:rsidR="008F45A3" w:rsidRPr="0020786B" w:rsidTr="00D72362">
        <w:tc>
          <w:tcPr>
            <w:tcW w:w="3057" w:type="dxa"/>
            <w:tcBorders>
              <w:bottom w:val="single" w:sz="4" w:space="0" w:color="auto"/>
            </w:tcBorders>
          </w:tcPr>
          <w:p w:rsidR="00D72362" w:rsidRPr="0020786B" w:rsidRDefault="00D72362" w:rsidP="00AB3D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  <w:p w:rsidR="00D72362" w:rsidRPr="0020786B" w:rsidRDefault="00D72362" w:rsidP="002B6730">
            <w:pPr>
              <w:rPr>
                <w:sz w:val="18"/>
                <w:szCs w:val="18"/>
              </w:rPr>
            </w:pPr>
            <w:r w:rsidRPr="0020786B">
              <w:rPr>
                <w:sz w:val="18"/>
                <w:szCs w:val="18"/>
                <w:lang w:eastAsia="en-US"/>
              </w:rPr>
              <w:t>/</w:t>
            </w:r>
            <w:r w:rsidR="002B6730">
              <w:rPr>
                <w:sz w:val="18"/>
                <w:szCs w:val="18"/>
                <w:lang w:eastAsia="en-US"/>
              </w:rPr>
              <w:t>Плотникова Д.А.</w:t>
            </w:r>
            <w:r w:rsidRPr="0020786B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734" w:type="dxa"/>
            <w:gridSpan w:val="4"/>
            <w:tcBorders>
              <w:bottom w:val="single" w:sz="4" w:space="0" w:color="auto"/>
            </w:tcBorders>
          </w:tcPr>
          <w:p w:rsidR="00D72362" w:rsidRPr="0020786B" w:rsidRDefault="00D72362" w:rsidP="00AB3DA0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gridSpan w:val="2"/>
          </w:tcPr>
          <w:p w:rsidR="00D72362" w:rsidRPr="002B6730" w:rsidRDefault="00D72362" w:rsidP="00AB3DA0">
            <w:pPr>
              <w:jc w:val="right"/>
            </w:pPr>
          </w:p>
          <w:p w:rsidR="00D72362" w:rsidRPr="002B6730" w:rsidRDefault="00D72362" w:rsidP="002B6730">
            <w:pPr>
              <w:jc w:val="right"/>
            </w:pPr>
            <w:r w:rsidRPr="002B6730">
              <w:t>/</w:t>
            </w:r>
            <w:r w:rsidR="002B6730" w:rsidRPr="002B6730">
              <w:sym w:font="Wingdings 2" w:char="F050"/>
            </w:r>
            <w:r w:rsidRPr="002B6730">
              <w:t>__________/</w:t>
            </w:r>
          </w:p>
        </w:tc>
      </w:tr>
      <w:tr w:rsidR="008F45A3" w:rsidRPr="0020786B" w:rsidTr="00D72362">
        <w:tc>
          <w:tcPr>
            <w:tcW w:w="4764" w:type="dxa"/>
            <w:gridSpan w:val="3"/>
          </w:tcPr>
          <w:p w:rsidR="00D72362" w:rsidRPr="0020786B" w:rsidRDefault="00D72362" w:rsidP="00AB3DA0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6"/>
          </w:tcPr>
          <w:p w:rsidR="00D72362" w:rsidRPr="0020786B" w:rsidRDefault="00D72362" w:rsidP="00AB3DA0">
            <w:pPr>
              <w:rPr>
                <w:b/>
                <w:sz w:val="18"/>
                <w:szCs w:val="18"/>
              </w:rPr>
            </w:pPr>
          </w:p>
        </w:tc>
      </w:tr>
      <w:tr w:rsidR="008F45A3" w:rsidRPr="0020786B" w:rsidTr="00D72362">
        <w:tc>
          <w:tcPr>
            <w:tcW w:w="4764" w:type="dxa"/>
            <w:gridSpan w:val="3"/>
          </w:tcPr>
          <w:p w:rsidR="00D72362" w:rsidRPr="0020786B" w:rsidRDefault="00234156" w:rsidP="00AB3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979" w:type="dxa"/>
            <w:gridSpan w:val="3"/>
          </w:tcPr>
          <w:p w:rsidR="00D72362" w:rsidRPr="0020786B" w:rsidRDefault="00D72362" w:rsidP="00AB3DA0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3"/>
          </w:tcPr>
          <w:p w:rsidR="00D72362" w:rsidRPr="0020786B" w:rsidRDefault="00D72362" w:rsidP="00AB3DA0">
            <w:pPr>
              <w:jc w:val="right"/>
              <w:rPr>
                <w:sz w:val="16"/>
                <w:szCs w:val="16"/>
              </w:rPr>
            </w:pPr>
          </w:p>
        </w:tc>
      </w:tr>
      <w:tr w:rsidR="008F45A3" w:rsidRPr="0020786B" w:rsidTr="00D72362">
        <w:trPr>
          <w:gridAfter w:val="1"/>
          <w:wAfter w:w="130" w:type="dxa"/>
        </w:trPr>
        <w:tc>
          <w:tcPr>
            <w:tcW w:w="4532" w:type="dxa"/>
            <w:gridSpan w:val="2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38" w:type="dxa"/>
            <w:gridSpan w:val="2"/>
          </w:tcPr>
          <w:p w:rsidR="00D72362" w:rsidRPr="0020786B" w:rsidRDefault="00D72362" w:rsidP="00AB3DA0">
            <w:pPr>
              <w:rPr>
                <w:b/>
                <w:sz w:val="22"/>
                <w:szCs w:val="22"/>
              </w:rPr>
            </w:pPr>
            <w:r w:rsidRPr="0020786B">
              <w:rPr>
                <w:b/>
                <w:sz w:val="22"/>
                <w:szCs w:val="22"/>
              </w:rPr>
              <w:t>Обучающийся:</w:t>
            </w:r>
            <w:r w:rsidRPr="002078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9" w:type="dxa"/>
            <w:gridSpan w:val="4"/>
            <w:tcBorders>
              <w:bottom w:val="single" w:sz="4" w:space="0" w:color="auto"/>
            </w:tcBorders>
          </w:tcPr>
          <w:p w:rsidR="00D72362" w:rsidRPr="0020786B" w:rsidRDefault="00D72362" w:rsidP="00AB3DA0">
            <w:pPr>
              <w:rPr>
                <w:b/>
                <w:sz w:val="18"/>
                <w:szCs w:val="18"/>
              </w:rPr>
            </w:pPr>
          </w:p>
        </w:tc>
      </w:tr>
      <w:tr w:rsidR="008F45A3" w:rsidRPr="0020786B" w:rsidTr="00D72362">
        <w:tc>
          <w:tcPr>
            <w:tcW w:w="4764" w:type="dxa"/>
            <w:gridSpan w:val="3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D72362" w:rsidRPr="0020786B" w:rsidRDefault="00D72362" w:rsidP="00AB3D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tcBorders>
              <w:bottom w:val="single" w:sz="4" w:space="0" w:color="auto"/>
            </w:tcBorders>
          </w:tcPr>
          <w:p w:rsidR="00D72362" w:rsidRPr="0020786B" w:rsidRDefault="00D72362" w:rsidP="00AB3DA0">
            <w:pPr>
              <w:rPr>
                <w:b/>
                <w:sz w:val="18"/>
                <w:szCs w:val="18"/>
              </w:rPr>
            </w:pPr>
          </w:p>
        </w:tc>
      </w:tr>
      <w:tr w:rsidR="008F45A3" w:rsidRPr="0020786B" w:rsidTr="00D72362">
        <w:tc>
          <w:tcPr>
            <w:tcW w:w="4764" w:type="dxa"/>
            <w:gridSpan w:val="3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5" w:type="dxa"/>
            <w:gridSpan w:val="6"/>
            <w:tcBorders>
              <w:bottom w:val="single" w:sz="4" w:space="0" w:color="auto"/>
            </w:tcBorders>
          </w:tcPr>
          <w:p w:rsidR="00D72362" w:rsidRPr="0020786B" w:rsidRDefault="00D72362" w:rsidP="00AB3DA0">
            <w:pPr>
              <w:rPr>
                <w:b/>
                <w:sz w:val="18"/>
                <w:szCs w:val="18"/>
              </w:rPr>
            </w:pPr>
          </w:p>
        </w:tc>
      </w:tr>
      <w:tr w:rsidR="008F45A3" w:rsidRPr="0020786B" w:rsidTr="00511720">
        <w:tc>
          <w:tcPr>
            <w:tcW w:w="4764" w:type="dxa"/>
            <w:gridSpan w:val="3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5" w:type="dxa"/>
            <w:gridSpan w:val="6"/>
          </w:tcPr>
          <w:p w:rsidR="00D72362" w:rsidRPr="0020786B" w:rsidRDefault="00D72362" w:rsidP="00AB3DA0">
            <w:pPr>
              <w:rPr>
                <w:sz w:val="18"/>
                <w:szCs w:val="18"/>
              </w:rPr>
            </w:pPr>
          </w:p>
        </w:tc>
      </w:tr>
      <w:tr w:rsidR="008F45A3" w:rsidRPr="0020786B" w:rsidTr="00511720">
        <w:tc>
          <w:tcPr>
            <w:tcW w:w="4764" w:type="dxa"/>
            <w:gridSpan w:val="3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15" w:type="dxa"/>
            <w:gridSpan w:val="6"/>
          </w:tcPr>
          <w:p w:rsidR="00511720" w:rsidRDefault="00511720" w:rsidP="00015DEF">
            <w:pPr>
              <w:rPr>
                <w:sz w:val="22"/>
                <w:szCs w:val="22"/>
              </w:rPr>
            </w:pPr>
          </w:p>
          <w:p w:rsidR="00511720" w:rsidRPr="0020786B" w:rsidRDefault="00511720" w:rsidP="00015DEF">
            <w:pPr>
              <w:rPr>
                <w:sz w:val="22"/>
                <w:szCs w:val="22"/>
              </w:rPr>
            </w:pPr>
          </w:p>
        </w:tc>
      </w:tr>
      <w:tr w:rsidR="008F45A3" w:rsidRPr="0020786B" w:rsidTr="00511720">
        <w:tc>
          <w:tcPr>
            <w:tcW w:w="4764" w:type="dxa"/>
            <w:gridSpan w:val="3"/>
          </w:tcPr>
          <w:p w:rsidR="00D72362" w:rsidRPr="0020786B" w:rsidRDefault="00D72362" w:rsidP="00AB3D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gridSpan w:val="3"/>
          </w:tcPr>
          <w:p w:rsidR="00D72362" w:rsidRPr="0020786B" w:rsidRDefault="002B6730" w:rsidP="00511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536" w:type="dxa"/>
            <w:gridSpan w:val="3"/>
          </w:tcPr>
          <w:p w:rsidR="00D72362" w:rsidRPr="0020786B" w:rsidRDefault="00D72362" w:rsidP="00AB3DA0">
            <w:pPr>
              <w:rPr>
                <w:sz w:val="16"/>
                <w:szCs w:val="16"/>
              </w:rPr>
            </w:pPr>
          </w:p>
        </w:tc>
      </w:tr>
      <w:tr w:rsidR="00511720" w:rsidRPr="0020786B" w:rsidTr="00511720">
        <w:tc>
          <w:tcPr>
            <w:tcW w:w="10279" w:type="dxa"/>
            <w:gridSpan w:val="9"/>
          </w:tcPr>
          <w:p w:rsidR="00511720" w:rsidRPr="0020786B" w:rsidRDefault="00511720" w:rsidP="00AB3DA0">
            <w:pPr>
              <w:jc w:val="right"/>
              <w:rPr>
                <w:sz w:val="16"/>
                <w:szCs w:val="16"/>
              </w:rPr>
            </w:pPr>
          </w:p>
          <w:p w:rsidR="00511720" w:rsidRDefault="00511720" w:rsidP="00AB3DA0">
            <w:pPr>
              <w:rPr>
                <w:sz w:val="22"/>
                <w:szCs w:val="22"/>
              </w:rPr>
            </w:pPr>
            <w:r w:rsidRPr="0020786B">
              <w:rPr>
                <w:sz w:val="22"/>
                <w:szCs w:val="22"/>
              </w:rPr>
              <w:t>Даю согласие в установленном Федеральным законом «О персональных данных» порядке на передачу моих персональных данных для заключения и исполнения настоящего договора на оказание платных образовательных услуг</w:t>
            </w:r>
          </w:p>
          <w:p w:rsidR="00511720" w:rsidRDefault="00511720" w:rsidP="00AB3DA0">
            <w:pPr>
              <w:rPr>
                <w:sz w:val="22"/>
                <w:szCs w:val="22"/>
              </w:rPr>
            </w:pPr>
          </w:p>
          <w:p w:rsidR="00511720" w:rsidRPr="0020786B" w:rsidRDefault="00511720" w:rsidP="00AB3D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__________________________/</w:t>
            </w:r>
            <w:r>
              <w:rPr>
                <w:sz w:val="22"/>
                <w:szCs w:val="22"/>
              </w:rPr>
              <w:sym w:font="Wingdings 2" w:char="F050"/>
            </w:r>
            <w:r>
              <w:rPr>
                <w:sz w:val="22"/>
                <w:szCs w:val="22"/>
              </w:rPr>
              <w:t>_____________________</w:t>
            </w:r>
          </w:p>
        </w:tc>
      </w:tr>
    </w:tbl>
    <w:p w:rsidR="00D14588" w:rsidRDefault="00D14588" w:rsidP="00A806EF">
      <w:pPr>
        <w:tabs>
          <w:tab w:val="left" w:pos="476"/>
        </w:tabs>
      </w:pPr>
    </w:p>
    <w:p w:rsidR="00511720" w:rsidRDefault="00511720" w:rsidP="00A806EF">
      <w:pPr>
        <w:tabs>
          <w:tab w:val="left" w:pos="476"/>
        </w:tabs>
      </w:pPr>
    </w:p>
    <w:p w:rsidR="00D14588" w:rsidRDefault="004C518B" w:rsidP="00D14588">
      <w:pPr>
        <w:tabs>
          <w:tab w:val="left" w:pos="476"/>
        </w:tabs>
      </w:pPr>
      <w:r>
        <w:t>Д</w:t>
      </w:r>
      <w:r w:rsidR="00511720">
        <w:t>аю согласие на использование фото и видеоматериалов</w:t>
      </w:r>
      <w:r>
        <w:t xml:space="preserve"> несовершеннолетнего Обучающегося</w:t>
      </w:r>
      <w:r w:rsidR="00511720">
        <w:t xml:space="preserve"> исключительно в </w:t>
      </w:r>
      <w:r>
        <w:t xml:space="preserve">информационных целях на сайте ООО «Филин», </w:t>
      </w:r>
      <w:proofErr w:type="spellStart"/>
      <w:r w:rsidRPr="004C518B">
        <w:t>инстаграм</w:t>
      </w:r>
      <w:proofErr w:type="spellEnd"/>
      <w:r w:rsidRPr="004C518B">
        <w:t xml:space="preserve"> </w:t>
      </w:r>
      <w:proofErr w:type="spellStart"/>
      <w:r w:rsidRPr="004C518B">
        <w:t>filin.tver</w:t>
      </w:r>
      <w:proofErr w:type="spellEnd"/>
    </w:p>
    <w:p w:rsidR="004C518B" w:rsidRDefault="004C518B" w:rsidP="00D14588">
      <w:pPr>
        <w:tabs>
          <w:tab w:val="left" w:pos="476"/>
        </w:tabs>
      </w:pPr>
    </w:p>
    <w:p w:rsidR="004C518B" w:rsidRDefault="004C518B" w:rsidP="00D14588">
      <w:pPr>
        <w:tabs>
          <w:tab w:val="left" w:pos="476"/>
        </w:tabs>
      </w:pPr>
      <w:r>
        <w:t>________________________/</w:t>
      </w:r>
      <w:r>
        <w:sym w:font="Wingdings 2" w:char="F050"/>
      </w:r>
      <w:r>
        <w:t>___________________</w:t>
      </w: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2B6730" w:rsidRDefault="002B6730" w:rsidP="00D14588">
      <w:pPr>
        <w:tabs>
          <w:tab w:val="left" w:pos="476"/>
        </w:tabs>
      </w:pPr>
    </w:p>
    <w:p w:rsidR="00371B49" w:rsidRDefault="00371B49" w:rsidP="00D14588">
      <w:pPr>
        <w:tabs>
          <w:tab w:val="left" w:pos="4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B49" w:rsidRDefault="00371B49" w:rsidP="00D14588">
      <w:pPr>
        <w:tabs>
          <w:tab w:val="left" w:pos="4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371B49" w:rsidTr="00371B49">
        <w:tc>
          <w:tcPr>
            <w:tcW w:w="4104" w:type="dxa"/>
          </w:tcPr>
          <w:p w:rsidR="00944695" w:rsidRDefault="00944695" w:rsidP="00D14588">
            <w:pPr>
              <w:tabs>
                <w:tab w:val="left" w:pos="476"/>
              </w:tabs>
              <w:rPr>
                <w:lang w:val="en-US"/>
              </w:rPr>
            </w:pPr>
          </w:p>
          <w:p w:rsidR="00944695" w:rsidRDefault="00944695" w:rsidP="00D14588">
            <w:pPr>
              <w:tabs>
                <w:tab w:val="left" w:pos="476"/>
              </w:tabs>
              <w:rPr>
                <w:lang w:val="en-US"/>
              </w:rPr>
            </w:pPr>
          </w:p>
          <w:p w:rsidR="00944695" w:rsidRDefault="00944695" w:rsidP="00D14588">
            <w:pPr>
              <w:tabs>
                <w:tab w:val="left" w:pos="476"/>
              </w:tabs>
              <w:rPr>
                <w:lang w:val="en-US"/>
              </w:rPr>
            </w:pPr>
          </w:p>
          <w:p w:rsidR="00371B49" w:rsidRDefault="00371B49" w:rsidP="00D14588">
            <w:pPr>
              <w:tabs>
                <w:tab w:val="left" w:pos="476"/>
              </w:tabs>
            </w:pPr>
            <w:bookmarkStart w:id="0" w:name="_GoBack"/>
            <w:bookmarkEnd w:id="0"/>
            <w:r>
              <w:lastRenderedPageBreak/>
              <w:t>Приложение № 1</w:t>
            </w:r>
          </w:p>
          <w:p w:rsidR="00371B49" w:rsidRDefault="00371B49" w:rsidP="00D14588">
            <w:pPr>
              <w:tabs>
                <w:tab w:val="left" w:pos="476"/>
              </w:tabs>
            </w:pPr>
            <w:r>
              <w:t>К договору № _________</w:t>
            </w:r>
          </w:p>
          <w:p w:rsidR="00371B49" w:rsidRDefault="00371B49" w:rsidP="00D14588">
            <w:pPr>
              <w:tabs>
                <w:tab w:val="left" w:pos="476"/>
              </w:tabs>
            </w:pPr>
            <w:r>
              <w:t xml:space="preserve">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образовательным программам</w:t>
            </w:r>
          </w:p>
          <w:p w:rsidR="00371B49" w:rsidRDefault="00371B49" w:rsidP="00D14588">
            <w:pPr>
              <w:tabs>
                <w:tab w:val="left" w:pos="476"/>
              </w:tabs>
            </w:pPr>
            <w:r>
              <w:t>От «____» ___________ 2021 года</w:t>
            </w:r>
          </w:p>
          <w:p w:rsidR="00371B49" w:rsidRDefault="00371B49" w:rsidP="00D14588">
            <w:pPr>
              <w:tabs>
                <w:tab w:val="left" w:pos="476"/>
              </w:tabs>
            </w:pPr>
          </w:p>
        </w:tc>
      </w:tr>
    </w:tbl>
    <w:p w:rsidR="00371B49" w:rsidRDefault="00371B49" w:rsidP="00D14588">
      <w:pPr>
        <w:tabs>
          <w:tab w:val="left" w:pos="476"/>
        </w:tabs>
      </w:pPr>
    </w:p>
    <w:p w:rsidR="004C518B" w:rsidRDefault="004C518B" w:rsidP="00D14588">
      <w:pPr>
        <w:tabs>
          <w:tab w:val="left" w:pos="4320"/>
        </w:tabs>
      </w:pPr>
    </w:p>
    <w:p w:rsidR="004C518B" w:rsidRDefault="00371B49" w:rsidP="00D14588">
      <w:pPr>
        <w:tabs>
          <w:tab w:val="left" w:pos="4320"/>
        </w:tabs>
      </w:pPr>
      <w:r>
        <w:t xml:space="preserve">                 </w:t>
      </w:r>
      <w:r w:rsidRPr="00371B49">
        <w:t>Исполнитель предоставляет Заказчику платные дополнительные образовательные услуги</w:t>
      </w:r>
      <w:r>
        <w:t xml:space="preserve"> в период с: «_______» ____________ 2021 года</w:t>
      </w:r>
    </w:p>
    <w:p w:rsidR="00371B49" w:rsidRDefault="00371B49" w:rsidP="00D14588">
      <w:pPr>
        <w:tabs>
          <w:tab w:val="left" w:pos="4320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8"/>
        <w:gridCol w:w="2622"/>
        <w:gridCol w:w="1969"/>
        <w:gridCol w:w="1667"/>
        <w:gridCol w:w="1669"/>
        <w:gridCol w:w="1654"/>
      </w:tblGrid>
      <w:tr w:rsidR="00371B49" w:rsidTr="00371B49">
        <w:tc>
          <w:tcPr>
            <w:tcW w:w="704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64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Наименование услуги</w:t>
            </w:r>
          </w:p>
        </w:tc>
        <w:tc>
          <w:tcPr>
            <w:tcW w:w="1675" w:type="dxa"/>
          </w:tcPr>
          <w:p w:rsidR="00371B49" w:rsidRDefault="00371B49" w:rsidP="00D14588">
            <w:pPr>
              <w:tabs>
                <w:tab w:val="left" w:pos="4320"/>
              </w:tabs>
            </w:pPr>
            <w:proofErr w:type="gramStart"/>
            <w:r w:rsidRPr="00371B49">
              <w:t>Форма  оказания  услуги (индивидуальная / в  группе</w:t>
            </w:r>
            <w:proofErr w:type="gramEnd"/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Стоимость</w:t>
            </w:r>
          </w:p>
          <w:p w:rsidR="00371B49" w:rsidRDefault="00371B49" w:rsidP="00D14588">
            <w:pPr>
              <w:tabs>
                <w:tab w:val="left" w:pos="4320"/>
              </w:tabs>
            </w:pPr>
            <w:r>
              <w:t>1 занятия</w:t>
            </w: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Количество занятий</w:t>
            </w: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Итого</w:t>
            </w:r>
          </w:p>
        </w:tc>
      </w:tr>
      <w:tr w:rsidR="00371B49" w:rsidTr="00371B49">
        <w:tc>
          <w:tcPr>
            <w:tcW w:w="704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1</w:t>
            </w:r>
          </w:p>
        </w:tc>
        <w:tc>
          <w:tcPr>
            <w:tcW w:w="264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Немецкий язык</w:t>
            </w:r>
          </w:p>
        </w:tc>
        <w:tc>
          <w:tcPr>
            <w:tcW w:w="1675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В группе</w:t>
            </w: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437,5</w:t>
            </w: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8</w:t>
            </w: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  <w:r>
              <w:t>3500</w:t>
            </w:r>
          </w:p>
        </w:tc>
      </w:tr>
      <w:tr w:rsidR="00371B49" w:rsidTr="00371B49">
        <w:tc>
          <w:tcPr>
            <w:tcW w:w="704" w:type="dxa"/>
          </w:tcPr>
          <w:p w:rsidR="00371B49" w:rsidRDefault="00371B49" w:rsidP="00D14588">
            <w:pPr>
              <w:tabs>
                <w:tab w:val="left" w:pos="4320"/>
              </w:tabs>
            </w:pPr>
          </w:p>
        </w:tc>
        <w:tc>
          <w:tcPr>
            <w:tcW w:w="2646" w:type="dxa"/>
          </w:tcPr>
          <w:p w:rsidR="00371B49" w:rsidRDefault="00371B49" w:rsidP="00D14588">
            <w:pPr>
              <w:tabs>
                <w:tab w:val="left" w:pos="4320"/>
              </w:tabs>
            </w:pPr>
          </w:p>
        </w:tc>
        <w:tc>
          <w:tcPr>
            <w:tcW w:w="1675" w:type="dxa"/>
          </w:tcPr>
          <w:p w:rsidR="00371B49" w:rsidRDefault="00371B49" w:rsidP="00D14588">
            <w:pPr>
              <w:tabs>
                <w:tab w:val="left" w:pos="4320"/>
              </w:tabs>
            </w:pP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</w:p>
        </w:tc>
        <w:tc>
          <w:tcPr>
            <w:tcW w:w="1676" w:type="dxa"/>
          </w:tcPr>
          <w:p w:rsidR="00371B49" w:rsidRDefault="00371B49" w:rsidP="00D14588">
            <w:pPr>
              <w:tabs>
                <w:tab w:val="left" w:pos="4320"/>
              </w:tabs>
            </w:pPr>
          </w:p>
        </w:tc>
      </w:tr>
    </w:tbl>
    <w:p w:rsidR="00371B49" w:rsidRDefault="00371B49" w:rsidP="00D14588">
      <w:pPr>
        <w:tabs>
          <w:tab w:val="left" w:pos="4320"/>
        </w:tabs>
      </w:pPr>
    </w:p>
    <w:p w:rsidR="004C518B" w:rsidRDefault="004C518B" w:rsidP="00D14588">
      <w:pPr>
        <w:tabs>
          <w:tab w:val="left" w:pos="4320"/>
        </w:tabs>
      </w:pPr>
    </w:p>
    <w:p w:rsidR="00511720" w:rsidRDefault="00511720" w:rsidP="00D14588">
      <w:pPr>
        <w:tabs>
          <w:tab w:val="left" w:pos="4320"/>
        </w:tabs>
      </w:pPr>
    </w:p>
    <w:p w:rsidR="00511720" w:rsidRDefault="00511720" w:rsidP="00D14588">
      <w:pPr>
        <w:tabs>
          <w:tab w:val="left" w:pos="4320"/>
        </w:tabs>
      </w:pPr>
    </w:p>
    <w:p w:rsidR="00511720" w:rsidRDefault="00511720" w:rsidP="00D14588">
      <w:pPr>
        <w:tabs>
          <w:tab w:val="left" w:pos="4320"/>
        </w:tabs>
      </w:pPr>
    </w:p>
    <w:p w:rsidR="00D14588" w:rsidRPr="0020786B" w:rsidRDefault="004C518B" w:rsidP="00D14588">
      <w:pPr>
        <w:tabs>
          <w:tab w:val="left" w:pos="4320"/>
        </w:tabs>
        <w:ind w:firstLine="709"/>
        <w:jc w:val="both"/>
      </w:pPr>
      <w:r>
        <w:tab/>
      </w:r>
    </w:p>
    <w:p w:rsidR="00D14588" w:rsidRPr="0020786B" w:rsidRDefault="00D14588" w:rsidP="00D14588">
      <w:pPr>
        <w:tabs>
          <w:tab w:val="left" w:pos="4320"/>
        </w:tabs>
        <w:ind w:firstLine="709"/>
        <w:jc w:val="both"/>
      </w:pPr>
    </w:p>
    <w:p w:rsidR="00D14588" w:rsidRDefault="00371B49" w:rsidP="00D14588">
      <w:pPr>
        <w:tabs>
          <w:tab w:val="left" w:pos="4320"/>
        </w:tabs>
        <w:ind w:firstLine="709"/>
        <w:jc w:val="both"/>
      </w:pPr>
      <w:r>
        <w:t>Исполнитель:</w:t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:rsidR="00371B49" w:rsidRDefault="00371B49" w:rsidP="00D14588">
      <w:pPr>
        <w:tabs>
          <w:tab w:val="left" w:pos="4320"/>
        </w:tabs>
        <w:ind w:firstLine="709"/>
        <w:jc w:val="both"/>
      </w:pPr>
    </w:p>
    <w:p w:rsidR="00371B49" w:rsidRPr="00D14588" w:rsidRDefault="00371B49" w:rsidP="00D14588">
      <w:pPr>
        <w:tabs>
          <w:tab w:val="left" w:pos="4320"/>
        </w:tabs>
        <w:ind w:firstLine="709"/>
        <w:jc w:val="both"/>
      </w:pPr>
      <w:r>
        <w:t>_____________/ Плотникова Д.А.</w:t>
      </w:r>
      <w:r>
        <w:tab/>
      </w:r>
      <w:r>
        <w:tab/>
      </w:r>
      <w:r>
        <w:tab/>
      </w:r>
      <w:r>
        <w:tab/>
      </w:r>
      <w:r w:rsidR="00232DEE">
        <w:t>˅</w:t>
      </w:r>
      <w:r>
        <w:t>_____________ /______________</w:t>
      </w:r>
    </w:p>
    <w:sectPr w:rsidR="00371B49" w:rsidRPr="00D14588" w:rsidSect="000C13D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78"/>
    <w:multiLevelType w:val="hybridMultilevel"/>
    <w:tmpl w:val="C5D6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D4C77"/>
    <w:multiLevelType w:val="multilevel"/>
    <w:tmpl w:val="72B6166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9B6DFB"/>
    <w:multiLevelType w:val="hybridMultilevel"/>
    <w:tmpl w:val="F87C4C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01967"/>
    <w:multiLevelType w:val="hybridMultilevel"/>
    <w:tmpl w:val="5D061B5C"/>
    <w:lvl w:ilvl="0" w:tplc="FD344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0392D"/>
    <w:multiLevelType w:val="hybridMultilevel"/>
    <w:tmpl w:val="5ACCAB30"/>
    <w:lvl w:ilvl="0" w:tplc="1BE8F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075DFC"/>
    <w:multiLevelType w:val="multilevel"/>
    <w:tmpl w:val="C7B28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6615571"/>
    <w:multiLevelType w:val="multilevel"/>
    <w:tmpl w:val="6F5A6F2C"/>
    <w:lvl w:ilvl="0">
      <w:start w:val="6"/>
      <w:numFmt w:val="decimal"/>
      <w:lvlText w:val="%1."/>
      <w:lvlJc w:val="center"/>
      <w:pPr>
        <w:tabs>
          <w:tab w:val="num" w:pos="36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E655ABE"/>
    <w:multiLevelType w:val="multilevel"/>
    <w:tmpl w:val="089CA66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3FF90766"/>
    <w:multiLevelType w:val="multilevel"/>
    <w:tmpl w:val="8F2400F2"/>
    <w:lvl w:ilvl="0">
      <w:start w:val="2"/>
      <w:numFmt w:val="decimal"/>
      <w:lvlText w:val="%1."/>
      <w:lvlJc w:val="center"/>
      <w:pPr>
        <w:tabs>
          <w:tab w:val="num" w:pos="324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4001216B"/>
    <w:multiLevelType w:val="multilevel"/>
    <w:tmpl w:val="DC8A3F4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0">
    <w:nsid w:val="4A736E6F"/>
    <w:multiLevelType w:val="multilevel"/>
    <w:tmpl w:val="CE041016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59666B51"/>
    <w:multiLevelType w:val="multilevel"/>
    <w:tmpl w:val="C884FBE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59E60511"/>
    <w:multiLevelType w:val="multilevel"/>
    <w:tmpl w:val="1B40B4C6"/>
    <w:lvl w:ilvl="0">
      <w:start w:val="3"/>
      <w:numFmt w:val="decimal"/>
      <w:lvlText w:val="%1."/>
      <w:lvlJc w:val="left"/>
      <w:pPr>
        <w:ind w:left="2504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04" w:hanging="660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ind w:left="25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2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8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44" w:hanging="1800"/>
      </w:pPr>
      <w:rPr>
        <w:rFonts w:cs="Times New Roman"/>
      </w:rPr>
    </w:lvl>
  </w:abstractNum>
  <w:abstractNum w:abstractNumId="13">
    <w:nsid w:val="5D0002F8"/>
    <w:multiLevelType w:val="multilevel"/>
    <w:tmpl w:val="2D323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4">
    <w:nsid w:val="69407757"/>
    <w:multiLevelType w:val="hybridMultilevel"/>
    <w:tmpl w:val="8B1AFE8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C34B5"/>
    <w:multiLevelType w:val="multilevel"/>
    <w:tmpl w:val="54CEC98E"/>
    <w:lvl w:ilvl="0">
      <w:start w:val="4"/>
      <w:numFmt w:val="decimal"/>
      <w:lvlText w:val="%1."/>
      <w:lvlJc w:val="center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79AB690C"/>
    <w:multiLevelType w:val="multilevel"/>
    <w:tmpl w:val="8118FA7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BCC0FA6"/>
    <w:multiLevelType w:val="multilevel"/>
    <w:tmpl w:val="EF8433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7F6F165D"/>
    <w:multiLevelType w:val="multilevel"/>
    <w:tmpl w:val="4F2E1A6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95"/>
    <w:rsid w:val="00001809"/>
    <w:rsid w:val="00002A3B"/>
    <w:rsid w:val="00003F5E"/>
    <w:rsid w:val="00005D72"/>
    <w:rsid w:val="00005EC0"/>
    <w:rsid w:val="0000780A"/>
    <w:rsid w:val="00013A26"/>
    <w:rsid w:val="00015DEF"/>
    <w:rsid w:val="000241D1"/>
    <w:rsid w:val="000333DF"/>
    <w:rsid w:val="000363EB"/>
    <w:rsid w:val="00075C83"/>
    <w:rsid w:val="00084718"/>
    <w:rsid w:val="000A1E84"/>
    <w:rsid w:val="000A225B"/>
    <w:rsid w:val="000A3D38"/>
    <w:rsid w:val="000A77F3"/>
    <w:rsid w:val="000B06DF"/>
    <w:rsid w:val="000B4C4C"/>
    <w:rsid w:val="000C13D0"/>
    <w:rsid w:val="000C7320"/>
    <w:rsid w:val="000D3770"/>
    <w:rsid w:val="000E218E"/>
    <w:rsid w:val="000E67AC"/>
    <w:rsid w:val="000F693B"/>
    <w:rsid w:val="001161B1"/>
    <w:rsid w:val="001202A5"/>
    <w:rsid w:val="001265AE"/>
    <w:rsid w:val="001337D4"/>
    <w:rsid w:val="00135F9C"/>
    <w:rsid w:val="00137F68"/>
    <w:rsid w:val="00144469"/>
    <w:rsid w:val="00161272"/>
    <w:rsid w:val="0017362D"/>
    <w:rsid w:val="00177748"/>
    <w:rsid w:val="00193781"/>
    <w:rsid w:val="001A27DE"/>
    <w:rsid w:val="001A3DB3"/>
    <w:rsid w:val="001A5E5D"/>
    <w:rsid w:val="001B1207"/>
    <w:rsid w:val="001B2BA0"/>
    <w:rsid w:val="001B3437"/>
    <w:rsid w:val="001B49F4"/>
    <w:rsid w:val="001C3FC9"/>
    <w:rsid w:val="001D7247"/>
    <w:rsid w:val="001E1692"/>
    <w:rsid w:val="001E5005"/>
    <w:rsid w:val="001E6292"/>
    <w:rsid w:val="0020786B"/>
    <w:rsid w:val="00213379"/>
    <w:rsid w:val="00216173"/>
    <w:rsid w:val="00227167"/>
    <w:rsid w:val="002323AC"/>
    <w:rsid w:val="00232DEE"/>
    <w:rsid w:val="00234156"/>
    <w:rsid w:val="0024483E"/>
    <w:rsid w:val="00251621"/>
    <w:rsid w:val="00276787"/>
    <w:rsid w:val="00280D67"/>
    <w:rsid w:val="00284BE5"/>
    <w:rsid w:val="00285DE7"/>
    <w:rsid w:val="002977B7"/>
    <w:rsid w:val="002A0D7B"/>
    <w:rsid w:val="002A3A6D"/>
    <w:rsid w:val="002A5E7D"/>
    <w:rsid w:val="002B257B"/>
    <w:rsid w:val="002B6730"/>
    <w:rsid w:val="002B781B"/>
    <w:rsid w:val="002D21E3"/>
    <w:rsid w:val="002E304B"/>
    <w:rsid w:val="002E5B69"/>
    <w:rsid w:val="00301E61"/>
    <w:rsid w:val="00305670"/>
    <w:rsid w:val="00342A9E"/>
    <w:rsid w:val="0035130C"/>
    <w:rsid w:val="00357B28"/>
    <w:rsid w:val="00371B49"/>
    <w:rsid w:val="003A1482"/>
    <w:rsid w:val="003A1543"/>
    <w:rsid w:val="003A6C74"/>
    <w:rsid w:val="003B4CDA"/>
    <w:rsid w:val="003C1550"/>
    <w:rsid w:val="003D5680"/>
    <w:rsid w:val="003E7892"/>
    <w:rsid w:val="00401E44"/>
    <w:rsid w:val="00417206"/>
    <w:rsid w:val="0042580F"/>
    <w:rsid w:val="00427043"/>
    <w:rsid w:val="00430135"/>
    <w:rsid w:val="00436E67"/>
    <w:rsid w:val="00447642"/>
    <w:rsid w:val="0048358C"/>
    <w:rsid w:val="00490BEF"/>
    <w:rsid w:val="004A2C0C"/>
    <w:rsid w:val="004B67B8"/>
    <w:rsid w:val="004B6C4B"/>
    <w:rsid w:val="004B6D9D"/>
    <w:rsid w:val="004C518B"/>
    <w:rsid w:val="004C5271"/>
    <w:rsid w:val="004D0A51"/>
    <w:rsid w:val="004D135F"/>
    <w:rsid w:val="004E0CAC"/>
    <w:rsid w:val="004E4D81"/>
    <w:rsid w:val="004F1BE9"/>
    <w:rsid w:val="004F2988"/>
    <w:rsid w:val="004F67C0"/>
    <w:rsid w:val="00503133"/>
    <w:rsid w:val="00511602"/>
    <w:rsid w:val="00511720"/>
    <w:rsid w:val="0051744F"/>
    <w:rsid w:val="00543EE9"/>
    <w:rsid w:val="00546675"/>
    <w:rsid w:val="00556B5E"/>
    <w:rsid w:val="00560647"/>
    <w:rsid w:val="00560788"/>
    <w:rsid w:val="005716E7"/>
    <w:rsid w:val="00572CF4"/>
    <w:rsid w:val="00574237"/>
    <w:rsid w:val="0058613A"/>
    <w:rsid w:val="005934DC"/>
    <w:rsid w:val="005A163D"/>
    <w:rsid w:val="005A2AF1"/>
    <w:rsid w:val="005B2A1E"/>
    <w:rsid w:val="005B47CA"/>
    <w:rsid w:val="005B4B20"/>
    <w:rsid w:val="005B71EB"/>
    <w:rsid w:val="005C09C0"/>
    <w:rsid w:val="005D0645"/>
    <w:rsid w:val="005D253A"/>
    <w:rsid w:val="005E69FC"/>
    <w:rsid w:val="005F77C5"/>
    <w:rsid w:val="006107FB"/>
    <w:rsid w:val="00617F44"/>
    <w:rsid w:val="0063022E"/>
    <w:rsid w:val="00644341"/>
    <w:rsid w:val="0065301C"/>
    <w:rsid w:val="00654DC5"/>
    <w:rsid w:val="00661613"/>
    <w:rsid w:val="006668C0"/>
    <w:rsid w:val="006707AB"/>
    <w:rsid w:val="00675C3B"/>
    <w:rsid w:val="00677B37"/>
    <w:rsid w:val="00680123"/>
    <w:rsid w:val="00691D2B"/>
    <w:rsid w:val="006A1CED"/>
    <w:rsid w:val="006A33DB"/>
    <w:rsid w:val="006A5B9A"/>
    <w:rsid w:val="006C2AC2"/>
    <w:rsid w:val="006D1F1D"/>
    <w:rsid w:val="006D62E1"/>
    <w:rsid w:val="006D68F9"/>
    <w:rsid w:val="006E74AE"/>
    <w:rsid w:val="006F05FC"/>
    <w:rsid w:val="007031B8"/>
    <w:rsid w:val="00707480"/>
    <w:rsid w:val="00717326"/>
    <w:rsid w:val="007262E7"/>
    <w:rsid w:val="00742798"/>
    <w:rsid w:val="007552DD"/>
    <w:rsid w:val="0076260A"/>
    <w:rsid w:val="00763FE7"/>
    <w:rsid w:val="00771258"/>
    <w:rsid w:val="00773EBF"/>
    <w:rsid w:val="0078018F"/>
    <w:rsid w:val="00780918"/>
    <w:rsid w:val="00795AB5"/>
    <w:rsid w:val="007A63AA"/>
    <w:rsid w:val="007B5DDB"/>
    <w:rsid w:val="007C18B1"/>
    <w:rsid w:val="007C51F1"/>
    <w:rsid w:val="007C6186"/>
    <w:rsid w:val="007D34F7"/>
    <w:rsid w:val="007D3C09"/>
    <w:rsid w:val="007E1350"/>
    <w:rsid w:val="007E2E19"/>
    <w:rsid w:val="007F54D8"/>
    <w:rsid w:val="0080225F"/>
    <w:rsid w:val="00810468"/>
    <w:rsid w:val="00815C3A"/>
    <w:rsid w:val="008239FD"/>
    <w:rsid w:val="00827073"/>
    <w:rsid w:val="0084730B"/>
    <w:rsid w:val="00854A94"/>
    <w:rsid w:val="00855E87"/>
    <w:rsid w:val="008840B9"/>
    <w:rsid w:val="00884E84"/>
    <w:rsid w:val="00885D0F"/>
    <w:rsid w:val="00894720"/>
    <w:rsid w:val="008A0FA4"/>
    <w:rsid w:val="008A3764"/>
    <w:rsid w:val="008B07D8"/>
    <w:rsid w:val="008B35C4"/>
    <w:rsid w:val="008B4FCC"/>
    <w:rsid w:val="008B66C4"/>
    <w:rsid w:val="008B7A03"/>
    <w:rsid w:val="008C1B99"/>
    <w:rsid w:val="008C29D5"/>
    <w:rsid w:val="008C55A7"/>
    <w:rsid w:val="008D1CE8"/>
    <w:rsid w:val="008D235E"/>
    <w:rsid w:val="008E37FD"/>
    <w:rsid w:val="008E5E99"/>
    <w:rsid w:val="008F45A3"/>
    <w:rsid w:val="00901137"/>
    <w:rsid w:val="009029CD"/>
    <w:rsid w:val="00906459"/>
    <w:rsid w:val="00911910"/>
    <w:rsid w:val="00913991"/>
    <w:rsid w:val="00924670"/>
    <w:rsid w:val="00930DAB"/>
    <w:rsid w:val="00944695"/>
    <w:rsid w:val="00950AD0"/>
    <w:rsid w:val="00953AC0"/>
    <w:rsid w:val="009663A3"/>
    <w:rsid w:val="00976826"/>
    <w:rsid w:val="00992205"/>
    <w:rsid w:val="00992987"/>
    <w:rsid w:val="00994103"/>
    <w:rsid w:val="009A0F63"/>
    <w:rsid w:val="009A141E"/>
    <w:rsid w:val="009A3618"/>
    <w:rsid w:val="009B44C9"/>
    <w:rsid w:val="009E032B"/>
    <w:rsid w:val="009E2925"/>
    <w:rsid w:val="009F619E"/>
    <w:rsid w:val="00A024C6"/>
    <w:rsid w:val="00A0496E"/>
    <w:rsid w:val="00A0639A"/>
    <w:rsid w:val="00A07F5C"/>
    <w:rsid w:val="00A158F1"/>
    <w:rsid w:val="00A204DC"/>
    <w:rsid w:val="00A23D1A"/>
    <w:rsid w:val="00A24B16"/>
    <w:rsid w:val="00A33BB9"/>
    <w:rsid w:val="00A374B9"/>
    <w:rsid w:val="00A5373E"/>
    <w:rsid w:val="00A54573"/>
    <w:rsid w:val="00A55B37"/>
    <w:rsid w:val="00A73417"/>
    <w:rsid w:val="00A77A58"/>
    <w:rsid w:val="00A77F60"/>
    <w:rsid w:val="00A806EF"/>
    <w:rsid w:val="00A84E97"/>
    <w:rsid w:val="00AB355B"/>
    <w:rsid w:val="00AB7194"/>
    <w:rsid w:val="00AC1576"/>
    <w:rsid w:val="00AD7E45"/>
    <w:rsid w:val="00AE0FB0"/>
    <w:rsid w:val="00AE5BE3"/>
    <w:rsid w:val="00AF0CC3"/>
    <w:rsid w:val="00B250A1"/>
    <w:rsid w:val="00B255E3"/>
    <w:rsid w:val="00B542F4"/>
    <w:rsid w:val="00B603CB"/>
    <w:rsid w:val="00B71313"/>
    <w:rsid w:val="00B80E99"/>
    <w:rsid w:val="00B873F7"/>
    <w:rsid w:val="00B9557A"/>
    <w:rsid w:val="00BA27F4"/>
    <w:rsid w:val="00BD052C"/>
    <w:rsid w:val="00BD4D0F"/>
    <w:rsid w:val="00BE16B4"/>
    <w:rsid w:val="00BF7879"/>
    <w:rsid w:val="00C03C29"/>
    <w:rsid w:val="00C179C9"/>
    <w:rsid w:val="00C349DA"/>
    <w:rsid w:val="00C418CB"/>
    <w:rsid w:val="00C54AB6"/>
    <w:rsid w:val="00C570FE"/>
    <w:rsid w:val="00C676F3"/>
    <w:rsid w:val="00C70907"/>
    <w:rsid w:val="00C75F39"/>
    <w:rsid w:val="00C90D20"/>
    <w:rsid w:val="00C9481E"/>
    <w:rsid w:val="00C9515A"/>
    <w:rsid w:val="00C97C05"/>
    <w:rsid w:val="00CA40F3"/>
    <w:rsid w:val="00CA5E8F"/>
    <w:rsid w:val="00CA7629"/>
    <w:rsid w:val="00CB16B5"/>
    <w:rsid w:val="00CC0A29"/>
    <w:rsid w:val="00CC15A4"/>
    <w:rsid w:val="00CC3CC7"/>
    <w:rsid w:val="00CC6E1E"/>
    <w:rsid w:val="00CE62DF"/>
    <w:rsid w:val="00D03C9B"/>
    <w:rsid w:val="00D07969"/>
    <w:rsid w:val="00D1077D"/>
    <w:rsid w:val="00D14588"/>
    <w:rsid w:val="00D3078B"/>
    <w:rsid w:val="00D358F9"/>
    <w:rsid w:val="00D447A6"/>
    <w:rsid w:val="00D45ACA"/>
    <w:rsid w:val="00D52EFC"/>
    <w:rsid w:val="00D546B0"/>
    <w:rsid w:val="00D65C71"/>
    <w:rsid w:val="00D72362"/>
    <w:rsid w:val="00D74C86"/>
    <w:rsid w:val="00D7563B"/>
    <w:rsid w:val="00D77DA3"/>
    <w:rsid w:val="00D8580F"/>
    <w:rsid w:val="00D872B5"/>
    <w:rsid w:val="00D95E8C"/>
    <w:rsid w:val="00DB0CD5"/>
    <w:rsid w:val="00DB0E9B"/>
    <w:rsid w:val="00DB464D"/>
    <w:rsid w:val="00DB5CA3"/>
    <w:rsid w:val="00DC016F"/>
    <w:rsid w:val="00DF32D2"/>
    <w:rsid w:val="00E33311"/>
    <w:rsid w:val="00E36682"/>
    <w:rsid w:val="00E37693"/>
    <w:rsid w:val="00E42528"/>
    <w:rsid w:val="00E4366C"/>
    <w:rsid w:val="00E51188"/>
    <w:rsid w:val="00E645B1"/>
    <w:rsid w:val="00E654EE"/>
    <w:rsid w:val="00E71FA7"/>
    <w:rsid w:val="00E73A3B"/>
    <w:rsid w:val="00E76330"/>
    <w:rsid w:val="00E87195"/>
    <w:rsid w:val="00EA0A2B"/>
    <w:rsid w:val="00EA0DAC"/>
    <w:rsid w:val="00EA553C"/>
    <w:rsid w:val="00EA6213"/>
    <w:rsid w:val="00EB2BD1"/>
    <w:rsid w:val="00EB3CC9"/>
    <w:rsid w:val="00ED07DC"/>
    <w:rsid w:val="00ED16EC"/>
    <w:rsid w:val="00EF426D"/>
    <w:rsid w:val="00EF6692"/>
    <w:rsid w:val="00F0677A"/>
    <w:rsid w:val="00F204EF"/>
    <w:rsid w:val="00F33952"/>
    <w:rsid w:val="00F4221E"/>
    <w:rsid w:val="00F43FA3"/>
    <w:rsid w:val="00F61DF8"/>
    <w:rsid w:val="00F956B2"/>
    <w:rsid w:val="00F975B4"/>
    <w:rsid w:val="00FA08EB"/>
    <w:rsid w:val="00FA1BAB"/>
    <w:rsid w:val="00FC09F5"/>
    <w:rsid w:val="00FC19C9"/>
    <w:rsid w:val="00FC2722"/>
    <w:rsid w:val="00FD1681"/>
    <w:rsid w:val="00FE6091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71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19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871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871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87195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E87195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4301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301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430135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30135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4301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013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30135"/>
    <w:pPr>
      <w:spacing w:after="120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430135"/>
    <w:rPr>
      <w:rFonts w:ascii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4301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01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30135"/>
    <w:pPr>
      <w:widowControl w:val="0"/>
      <w:autoSpaceDE w:val="0"/>
      <w:autoSpaceDN w:val="0"/>
      <w:adjustRightInd w:val="0"/>
      <w:spacing w:line="229" w:lineRule="exact"/>
      <w:ind w:firstLine="566"/>
      <w:jc w:val="both"/>
    </w:pPr>
  </w:style>
  <w:style w:type="paragraph" w:customStyle="1" w:styleId="11">
    <w:name w:val="Абзац списка1"/>
    <w:basedOn w:val="a"/>
    <w:uiPriority w:val="99"/>
    <w:rsid w:val="00430135"/>
    <w:pPr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uiPriority w:val="99"/>
    <w:rsid w:val="00430135"/>
    <w:pPr>
      <w:widowControl w:val="0"/>
      <w:autoSpaceDE w:val="0"/>
      <w:autoSpaceDN w:val="0"/>
      <w:adjustRightInd w:val="0"/>
      <w:spacing w:line="304" w:lineRule="exact"/>
      <w:ind w:firstLine="542"/>
      <w:jc w:val="both"/>
    </w:pPr>
    <w:rPr>
      <w:rFonts w:ascii="Arial Narrow" w:hAnsi="Arial Narrow"/>
    </w:rPr>
  </w:style>
  <w:style w:type="paragraph" w:customStyle="1" w:styleId="12">
    <w:name w:val="Обычный1"/>
    <w:uiPriority w:val="99"/>
    <w:rsid w:val="00430135"/>
    <w:pPr>
      <w:widowControl w:val="0"/>
      <w:snapToGrid w:val="0"/>
      <w:spacing w:line="254" w:lineRule="auto"/>
      <w:ind w:left="280"/>
    </w:pPr>
    <w:rPr>
      <w:rFonts w:ascii="Times New Roman" w:eastAsia="Times New Roman" w:hAnsi="Times New Roman"/>
      <w:sz w:val="22"/>
    </w:rPr>
  </w:style>
  <w:style w:type="table" w:styleId="aa">
    <w:name w:val="Table Grid"/>
    <w:basedOn w:val="a1"/>
    <w:uiPriority w:val="99"/>
    <w:rsid w:val="00EB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C61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18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186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1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186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6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6186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97682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76826"/>
    <w:rPr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EA6213"/>
    <w:rPr>
      <w:rFonts w:ascii="Times New Roman" w:eastAsia="Times New Roman" w:hAnsi="Times New Roman"/>
      <w:sz w:val="24"/>
      <w:szCs w:val="24"/>
    </w:rPr>
  </w:style>
  <w:style w:type="paragraph" w:customStyle="1" w:styleId="ConsDTNormal">
    <w:name w:val="ConsDTNormal"/>
    <w:uiPriority w:val="99"/>
    <w:rsid w:val="00DB5CA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232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71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19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871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8719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87195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E87195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4301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301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430135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30135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4301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013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30135"/>
    <w:pPr>
      <w:spacing w:after="120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430135"/>
    <w:rPr>
      <w:rFonts w:ascii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4301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01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30135"/>
    <w:pPr>
      <w:widowControl w:val="0"/>
      <w:autoSpaceDE w:val="0"/>
      <w:autoSpaceDN w:val="0"/>
      <w:adjustRightInd w:val="0"/>
      <w:spacing w:line="229" w:lineRule="exact"/>
      <w:ind w:firstLine="566"/>
      <w:jc w:val="both"/>
    </w:pPr>
  </w:style>
  <w:style w:type="paragraph" w:customStyle="1" w:styleId="11">
    <w:name w:val="Абзац списка1"/>
    <w:basedOn w:val="a"/>
    <w:uiPriority w:val="99"/>
    <w:rsid w:val="00430135"/>
    <w:pPr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uiPriority w:val="99"/>
    <w:rsid w:val="00430135"/>
    <w:pPr>
      <w:widowControl w:val="0"/>
      <w:autoSpaceDE w:val="0"/>
      <w:autoSpaceDN w:val="0"/>
      <w:adjustRightInd w:val="0"/>
      <w:spacing w:line="304" w:lineRule="exact"/>
      <w:ind w:firstLine="542"/>
      <w:jc w:val="both"/>
    </w:pPr>
    <w:rPr>
      <w:rFonts w:ascii="Arial Narrow" w:hAnsi="Arial Narrow"/>
    </w:rPr>
  </w:style>
  <w:style w:type="paragraph" w:customStyle="1" w:styleId="12">
    <w:name w:val="Обычный1"/>
    <w:uiPriority w:val="99"/>
    <w:rsid w:val="00430135"/>
    <w:pPr>
      <w:widowControl w:val="0"/>
      <w:snapToGrid w:val="0"/>
      <w:spacing w:line="254" w:lineRule="auto"/>
      <w:ind w:left="280"/>
    </w:pPr>
    <w:rPr>
      <w:rFonts w:ascii="Times New Roman" w:eastAsia="Times New Roman" w:hAnsi="Times New Roman"/>
      <w:sz w:val="22"/>
    </w:rPr>
  </w:style>
  <w:style w:type="table" w:styleId="aa">
    <w:name w:val="Table Grid"/>
    <w:basedOn w:val="a1"/>
    <w:uiPriority w:val="99"/>
    <w:rsid w:val="00EB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C61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618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6186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1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6186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6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6186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97682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76826"/>
    <w:rPr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EA6213"/>
    <w:rPr>
      <w:rFonts w:ascii="Times New Roman" w:eastAsia="Times New Roman" w:hAnsi="Times New Roman"/>
      <w:sz w:val="24"/>
      <w:szCs w:val="24"/>
    </w:rPr>
  </w:style>
  <w:style w:type="paragraph" w:customStyle="1" w:styleId="ConsDTNormal">
    <w:name w:val="ConsDTNormal"/>
    <w:uiPriority w:val="99"/>
    <w:rsid w:val="00DB5CA3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232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53CA-3108-47AC-9EBB-1522153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i.gulyaeva</dc:creator>
  <cp:lastModifiedBy>Home</cp:lastModifiedBy>
  <cp:revision>2</cp:revision>
  <cp:lastPrinted>2021-09-05T10:30:00Z</cp:lastPrinted>
  <dcterms:created xsi:type="dcterms:W3CDTF">2021-09-05T10:32:00Z</dcterms:created>
  <dcterms:modified xsi:type="dcterms:W3CDTF">2021-09-05T10:32:00Z</dcterms:modified>
</cp:coreProperties>
</file>